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EC" w:rsidRPr="00F85F3C" w:rsidRDefault="00F413EC" w:rsidP="00FD3E77">
      <w:pPr>
        <w:tabs>
          <w:tab w:val="left" w:pos="3588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0" w:name="bookmark3"/>
      <w:r w:rsidRPr="00F85F3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КОЛЛЕКТИВНЫЙ ДОГОВОР</w:t>
      </w:r>
    </w:p>
    <w:p w:rsidR="00C6532F" w:rsidRPr="00F85F3C" w:rsidRDefault="00C6532F" w:rsidP="00F413EC">
      <w:pPr>
        <w:tabs>
          <w:tab w:val="left" w:pos="35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C6532F" w:rsidRPr="00F85F3C" w:rsidRDefault="00C6532F" w:rsidP="00C6532F">
      <w:pPr>
        <w:tabs>
          <w:tab w:val="left" w:pos="3588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F85F3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федерального государственного бюджетного учреждения </w:t>
      </w:r>
      <w:r w:rsidR="00516690" w:rsidRPr="00F85F3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br/>
      </w:r>
      <w:r w:rsidRPr="00F85F3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«Национальный медицинский исследовательский центр гематологии» </w:t>
      </w:r>
      <w:r w:rsidR="00516690" w:rsidRPr="00F85F3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br/>
      </w:r>
      <w:r w:rsidRPr="00F85F3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Министерства здравоохранения Российской Федерации</w:t>
      </w:r>
    </w:p>
    <w:p w:rsidR="00F413EC" w:rsidRPr="00F85F3C" w:rsidRDefault="00F413EC" w:rsidP="007553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C6532F" w:rsidRPr="00F85F3C" w:rsidRDefault="00C6532F" w:rsidP="007553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413EC" w:rsidRPr="00F85F3C" w:rsidRDefault="00F413EC" w:rsidP="007553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413EC" w:rsidRPr="00F85F3C" w:rsidRDefault="00F413EC" w:rsidP="007553E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AC13B3" w:rsidRPr="00F85F3C" w:rsidRDefault="00AC13B3" w:rsidP="007553E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AC13B3" w:rsidRPr="00F85F3C" w:rsidRDefault="00AC13B3" w:rsidP="00FD3E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</w:p>
    <w:p w:rsidR="00AC13B3" w:rsidRPr="00F85F3C" w:rsidRDefault="00AC13B3" w:rsidP="00FD3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3B3" w:rsidRPr="00F85F3C" w:rsidRDefault="00D6706B" w:rsidP="00FD3E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="00B604F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95C04" w:rsidRPr="00F85F3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604F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ТРУДОВОЙ ДОГОВОР</w:t>
      </w:r>
      <w:r w:rsidR="00AC13B3" w:rsidRPr="00F85F3C">
        <w:rPr>
          <w:rFonts w:ascii="Times New Roman" w:hAnsi="Times New Roman" w:cs="Times New Roman"/>
          <w:color w:val="auto"/>
          <w:sz w:val="28"/>
          <w:szCs w:val="28"/>
        </w:rPr>
        <w:t>, ОБЕСПЕЧЕНИЕ ЗАНЯТОСТИ</w:t>
      </w:r>
      <w:r w:rsidR="001459A9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. ГАРАНТИИ </w:t>
      </w:r>
      <w:r w:rsidR="001459A9" w:rsidRPr="00F85F3C">
        <w:rPr>
          <w:rFonts w:ascii="Times New Roman" w:hAnsi="Times New Roman" w:cs="Times New Roman"/>
          <w:color w:val="auto"/>
          <w:sz w:val="28"/>
          <w:szCs w:val="28"/>
        </w:rPr>
        <w:br/>
        <w:t>ПРИ ВОЗМОЖНОМ ВЫСВОБОЖДЕНИИ</w:t>
      </w:r>
    </w:p>
    <w:p w:rsidR="00F95C04" w:rsidRPr="00F85F3C" w:rsidRDefault="00F95C04" w:rsidP="00FD3E77">
      <w:pPr>
        <w:tabs>
          <w:tab w:val="left" w:pos="7938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95C04" w:rsidRPr="00F85F3C" w:rsidRDefault="00F95C04" w:rsidP="00FD3E77">
      <w:pPr>
        <w:tabs>
          <w:tab w:val="left" w:pos="7938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="00B604F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604F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ОПЛАТА ТРУДА, ГАРАНТИРОВАННЫЕ И КОМПЕНСАЦИОННЫЕ ВЫПЛАТЫ</w:t>
      </w:r>
    </w:p>
    <w:p w:rsidR="00AC13B3" w:rsidRPr="00F85F3C" w:rsidRDefault="00AC13B3" w:rsidP="00FD3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3B3" w:rsidRPr="00F85F3C" w:rsidRDefault="00AC13B3" w:rsidP="00FD3E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 4. РАБОЧЕЕ ВРЕМЯ И ВРЕМЯ ОТДЫХА</w:t>
      </w:r>
    </w:p>
    <w:p w:rsidR="00AC13B3" w:rsidRPr="00F85F3C" w:rsidRDefault="00AC13B3" w:rsidP="00FD3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3B3" w:rsidRPr="00F85F3C" w:rsidRDefault="00AC13B3" w:rsidP="00FD3E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 5. ОХРАНА ТРУДА</w:t>
      </w:r>
    </w:p>
    <w:p w:rsidR="00AC13B3" w:rsidRPr="00F85F3C" w:rsidRDefault="00AC13B3" w:rsidP="00FD3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3B3" w:rsidRPr="00F85F3C" w:rsidRDefault="00AC13B3" w:rsidP="00FD3E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 6. СОЦИАЛЬНЫЕ ГАРАНТИИ</w:t>
      </w:r>
    </w:p>
    <w:p w:rsidR="00AC13B3" w:rsidRPr="00F85F3C" w:rsidRDefault="00AC13B3" w:rsidP="00FD3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3B3" w:rsidRPr="00F85F3C" w:rsidRDefault="00AC13B3" w:rsidP="00FD3E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 7. ГАРАНТИИ ДЕЯТЕЛЬНОСТИ ПРОФСОЮЗНОЙ ОРГАНИЗАЦИИ</w:t>
      </w:r>
    </w:p>
    <w:p w:rsidR="00AC13B3" w:rsidRPr="00F85F3C" w:rsidRDefault="00AC13B3" w:rsidP="00FD3E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3B3" w:rsidRPr="00F85F3C" w:rsidRDefault="00AC13B3" w:rsidP="00FD3E7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Раздел 8. ЗАКЛЮЧИТЕЛЬНЫЕ ПОЛОЖЕНИЯ</w:t>
      </w:r>
    </w:p>
    <w:p w:rsidR="00C47DFF" w:rsidRPr="00F85F3C" w:rsidRDefault="00C47DFF" w:rsidP="007553E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41D6C" w:rsidRPr="00F85F3C" w:rsidRDefault="00141D6C" w:rsidP="00141D6C">
      <w:pPr>
        <w:keepNext/>
        <w:keepLines/>
        <w:tabs>
          <w:tab w:val="left" w:pos="284"/>
        </w:tabs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/>
        </w:rPr>
      </w:pPr>
      <w:bookmarkStart w:id="1" w:name="bookmark2"/>
      <w:bookmarkStart w:id="2" w:name="_Toc477955098"/>
      <w:r w:rsidRPr="00F85F3C">
        <w:rPr>
          <w:rFonts w:ascii="Times New Roman" w:eastAsia="Times New Roman" w:hAnsi="Times New Roman" w:cs="Times New Roman"/>
          <w:b/>
          <w:color w:val="auto"/>
          <w:sz w:val="28"/>
          <w:szCs w:val="28"/>
          <w:lang/>
        </w:rPr>
        <w:lastRenderedPageBreak/>
        <w:t xml:space="preserve">1. </w:t>
      </w:r>
      <w:bookmarkEnd w:id="1"/>
      <w:bookmarkEnd w:id="2"/>
      <w:r w:rsidRPr="00F85F3C">
        <w:rPr>
          <w:rFonts w:ascii="Times New Roman" w:eastAsia="Times New Roman" w:hAnsi="Times New Roman" w:cs="Times New Roman"/>
          <w:b/>
          <w:color w:val="auto"/>
          <w:sz w:val="28"/>
          <w:szCs w:val="28"/>
          <w:lang/>
        </w:rPr>
        <w:t>ОБЩИЕ ПОЛОЖЕНИЯ</w:t>
      </w:r>
    </w:p>
    <w:p w:rsidR="00141D6C" w:rsidRPr="00F85F3C" w:rsidRDefault="00141D6C" w:rsidP="00516690">
      <w:pPr>
        <w:ind w:right="28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</w:p>
    <w:p w:rsidR="00141D6C" w:rsidRPr="00F85F3C" w:rsidRDefault="00141D6C" w:rsidP="00C47DFF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Настоящий Коллективный договор</w:t>
      </w:r>
      <w:r w:rsidR="005C7C52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разработан на</w:t>
      </w:r>
      <w:r w:rsidR="005C7C52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основе принципов социального партнерства, заключен в соответствии с требованиями Конституции Российской Федерации, Трудового кодекса Российской Федерации, </w:t>
      </w:r>
      <w:r w:rsidR="00762A42" w:rsidRPr="00F85F3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5C7C52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едерального закона </w:t>
      </w:r>
      <w:r w:rsidR="004335B5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="00762A42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от 12 января 1996 г. № 10-ФЗ </w:t>
      </w:r>
      <w:r w:rsidR="005C7C52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«О профессиональных союзах, их правах </w:t>
      </w:r>
      <w:r w:rsidR="00762A42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7C52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и гарантиях деятельности», иными нормативными правовыми актами Российской Федерации, содержащими нормы трудового права, Генерального соглашения </w:t>
      </w:r>
      <w:r w:rsidR="00762A42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7C52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между Правительством Российской Федерации, общероссийскими объединениями профсоюзов и общероссийскими объединениями работодателей 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 является правовым актом, регулирующим социально-трудовые отношения в федеральном государственном бюджетном учреждении «Национальный медицинский исследовательский центр гематологии» Министерства здравоохранения Российской Федерации (далее – Центр)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4335B5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br/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и </w:t>
      </w:r>
      <w:r w:rsidR="00762A42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заключается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 работниками и работодателем в лице их представителей.</w:t>
      </w:r>
    </w:p>
    <w:p w:rsidR="00141D6C" w:rsidRPr="00F85F3C" w:rsidRDefault="00141D6C" w:rsidP="00C47DFF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Коллективный договорраспространяется на всех работников Центра, </w:t>
      </w:r>
      <w:r w:rsidR="00C47DFF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br/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с которыми заключен трудовой договор.</w:t>
      </w:r>
    </w:p>
    <w:p w:rsidR="00141D6C" w:rsidRPr="00F85F3C" w:rsidRDefault="00141D6C" w:rsidP="00C47DFF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Трудовые договоры, заключаемые с работниками, а также локальные нормативные акты, регулирующие трудовые отношения, не могут содержать условий, снижающих уровень прав и гарантий работников, установленный трудовым законодательством Российской Федерации и настоящим Коллективным договором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Центра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.</w:t>
      </w:r>
    </w:p>
    <w:p w:rsidR="00141D6C" w:rsidRPr="00F85F3C" w:rsidRDefault="00141D6C" w:rsidP="00C47DFF">
      <w:pPr>
        <w:pStyle w:val="a8"/>
        <w:widowControl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pacing w:val="-4"/>
          <w:sz w:val="28"/>
          <w:szCs w:val="28"/>
        </w:rPr>
      </w:pPr>
      <w:r w:rsidRPr="00F85F3C">
        <w:rPr>
          <w:rFonts w:ascii="Times New Roman" w:eastAsia="Times New Roman" w:hAnsi="Times New Roman" w:cs="Times New Roman"/>
          <w:bCs/>
          <w:iCs/>
          <w:color w:val="auto"/>
          <w:spacing w:val="-4"/>
          <w:sz w:val="28"/>
          <w:szCs w:val="28"/>
        </w:rPr>
        <w:t>Стороны Коллективного договора</w:t>
      </w:r>
      <w:r w:rsidR="00C47DFF" w:rsidRPr="00F85F3C">
        <w:rPr>
          <w:rFonts w:ascii="Times New Roman" w:eastAsia="Times New Roman" w:hAnsi="Times New Roman" w:cs="Times New Roman"/>
          <w:bCs/>
          <w:iCs/>
          <w:color w:val="auto"/>
          <w:spacing w:val="-4"/>
          <w:sz w:val="28"/>
          <w:szCs w:val="28"/>
        </w:rPr>
        <w:t>:</w:t>
      </w:r>
    </w:p>
    <w:p w:rsidR="00141D6C" w:rsidRPr="00F85F3C" w:rsidRDefault="00C47DFF" w:rsidP="00C47DFF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с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торонами Коллективного договора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Центра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 являются:</w:t>
      </w:r>
    </w:p>
    <w:p w:rsidR="00141D6C" w:rsidRPr="00F85F3C" w:rsidRDefault="00141D6C" w:rsidP="00C47DFF">
      <w:pPr>
        <w:widowControl/>
        <w:numPr>
          <w:ilvl w:val="0"/>
          <w:numId w:val="17"/>
        </w:numPr>
        <w:tabs>
          <w:tab w:val="left" w:pos="905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Работодатель </w:t>
      </w:r>
      <w:r w:rsidR="00C47DFF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–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 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 в лице его Генерального директора, действующего на основании </w:t>
      </w:r>
      <w:r w:rsidR="00C47DFF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у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става;</w:t>
      </w:r>
    </w:p>
    <w:p w:rsidR="00141D6C" w:rsidRPr="00F85F3C" w:rsidRDefault="00C47DFF" w:rsidP="00C47DFF">
      <w:pPr>
        <w:widowControl/>
        <w:numPr>
          <w:ilvl w:val="0"/>
          <w:numId w:val="17"/>
        </w:numPr>
        <w:tabs>
          <w:tab w:val="left" w:pos="905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р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аботники, представляемые единым представительным органом первичной профсоюзной организаций Центра, действующим на основании 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у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става (далее 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–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 Профсоюз), в лице его 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Председателя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.</w:t>
      </w:r>
    </w:p>
    <w:p w:rsidR="00141D6C" w:rsidRPr="00F85F3C" w:rsidRDefault="005C7C52" w:rsidP="00C47DFF">
      <w:pPr>
        <w:pStyle w:val="a8"/>
        <w:widowControl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bCs/>
          <w:iCs/>
          <w:color w:val="auto"/>
          <w:spacing w:val="-4"/>
          <w:sz w:val="28"/>
          <w:szCs w:val="28"/>
        </w:rPr>
        <w:t xml:space="preserve">Предметом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договора являются </w:t>
      </w:r>
      <w:r w:rsidR="00766020">
        <w:rPr>
          <w:rFonts w:ascii="Times New Roman" w:hAnsi="Times New Roman" w:cs="Times New Roman"/>
          <w:color w:val="auto"/>
          <w:sz w:val="28"/>
          <w:szCs w:val="28"/>
        </w:rPr>
        <w:t>в том числе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дополнительные по сравнению с законодательством Российской Федерации положения об условиях труда и его оплаты, гарантиях и льготах, предоставляемых Работодателем, а также некоторые иные вопросы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.</w:t>
      </w:r>
    </w:p>
    <w:p w:rsidR="005C7C52" w:rsidRPr="00F85F3C" w:rsidRDefault="005C7C52" w:rsidP="00C47DFF">
      <w:pPr>
        <w:pStyle w:val="1"/>
        <w:numPr>
          <w:ilvl w:val="1"/>
          <w:numId w:val="18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Коллективный договор заключен на срок три года и вступает в силу </w:t>
      </w:r>
      <w:r w:rsidR="00C47DF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момента подписания его </w:t>
      </w:r>
      <w:r w:rsidR="00C47DF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торонами.</w:t>
      </w:r>
    </w:p>
    <w:p w:rsidR="00141D6C" w:rsidRPr="00F85F3C" w:rsidRDefault="005C7C52" w:rsidP="00C47DF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По истечении срока действия коллективный договор может быть продлен </w:t>
      </w:r>
      <w:r w:rsidR="00762A42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на срок не более трех лет</w:t>
      </w:r>
      <w:r w:rsidR="00141D6C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.</w:t>
      </w:r>
    </w:p>
    <w:p w:rsidR="00141D6C" w:rsidRPr="00F85F3C" w:rsidRDefault="00E40508" w:rsidP="00C47DF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Коллективный договор Центра сохраняет свое действие в случае изменения наименования Центра, смены </w:t>
      </w:r>
      <w:r w:rsidR="00762A42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Г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енерального директора Центра, реорганизации Центра. При ликвидации Центра Коллективный договор действует в течение срока проведения ликвидации.</w:t>
      </w:r>
      <w:bookmarkStart w:id="3" w:name="bookmark4"/>
      <w:bookmarkEnd w:id="0"/>
    </w:p>
    <w:p w:rsidR="009F6580" w:rsidRPr="00F85F3C" w:rsidRDefault="009F6580" w:rsidP="00C47DFF">
      <w:pPr>
        <w:pStyle w:val="a8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Во исполнение настоящего Коллективного договора в Центре могут </w:t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lastRenderedPageBreak/>
        <w:t xml:space="preserve">приниматься локальные нормативные акты, содержащие нормы трудового права, </w:t>
      </w:r>
      <w:r w:rsidR="00762A42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br/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 xml:space="preserve">с учетом мнения представительного органа работников. Локальные нормативные акты нацелены на улучшение и конкретизацию положения работников по сравнению </w:t>
      </w:r>
      <w:r w:rsidR="00762A42"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br/>
      </w: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с трудовым законодательством Российской Федерации и настоящим Коллективным договором.</w:t>
      </w:r>
    </w:p>
    <w:p w:rsidR="009F6580" w:rsidRPr="00F85F3C" w:rsidRDefault="009F6580" w:rsidP="00C47DFF">
      <w:pPr>
        <w:pStyle w:val="a8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  <w:r w:rsidRPr="00F85F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  <w:t>Правила внутреннего трудового распорядка являются самостоятельным локальным нормативным актом Центра.</w:t>
      </w:r>
    </w:p>
    <w:p w:rsidR="00141D6C" w:rsidRPr="00F85F3C" w:rsidRDefault="00141D6C" w:rsidP="00494DA3">
      <w:pPr>
        <w:ind w:right="2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</w:p>
    <w:bookmarkEnd w:id="3"/>
    <w:p w:rsidR="007367E2" w:rsidRPr="00F85F3C" w:rsidRDefault="00C47DFF" w:rsidP="00C47DFF">
      <w:pPr>
        <w:pStyle w:val="20"/>
        <w:keepNext/>
        <w:keepLines/>
        <w:shd w:val="clear" w:color="auto" w:fill="auto"/>
        <w:tabs>
          <w:tab w:val="left" w:pos="1397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 </w:t>
      </w:r>
      <w:bookmarkStart w:id="4" w:name="bookmark5"/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ТРУДОВОЙ ДОГОВОР</w:t>
      </w:r>
      <w:r w:rsidR="009F08D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ОБЕСПЕЧЕНИЕ ЗАНЯТОСТИ</w:t>
      </w:r>
      <w:bookmarkEnd w:id="4"/>
      <w:r w:rsidR="0077744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459A9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7744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ГАРАНТИИ ПРИ ВОЗМОЖНОМ ВЫСВОБОЖДЕНИИ</w:t>
      </w:r>
    </w:p>
    <w:p w:rsidR="00F413EC" w:rsidRPr="00F85F3C" w:rsidRDefault="00F413EC" w:rsidP="00494DA3">
      <w:pPr>
        <w:ind w:right="2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/>
        </w:rPr>
      </w:pP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Трудовые отношения оформляются заключением письменного трудового договора 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законодательством 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Трудовые договоры заключаются:</w:t>
      </w:r>
    </w:p>
    <w:p w:rsidR="00D6706B" w:rsidRPr="00F85F3C" w:rsidRDefault="00D6706B" w:rsidP="00762A42">
      <w:pPr>
        <w:pStyle w:val="1"/>
        <w:shd w:val="clear" w:color="auto" w:fill="auto"/>
        <w:tabs>
          <w:tab w:val="left" w:pos="1134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а)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ab/>
        <w:t>на неопределенный срок</w:t>
      </w:r>
      <w:r w:rsidR="00762A4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D6706B" w:rsidRPr="00F85F3C" w:rsidRDefault="00D6706B" w:rsidP="00762A42">
      <w:pPr>
        <w:pStyle w:val="1"/>
        <w:shd w:val="clear" w:color="auto" w:fill="auto"/>
        <w:tabs>
          <w:tab w:val="left" w:pos="1134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б)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на определенный срок не более 5 лет (срочный трудовой договор) </w:t>
      </w:r>
      <w:r w:rsidR="00762A4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(ст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атьи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58, 59 Т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рудового кодекса 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).</w:t>
      </w:r>
    </w:p>
    <w:p w:rsidR="00D6706B" w:rsidRPr="00F85F3C" w:rsidRDefault="00D6706B" w:rsidP="00C47DFF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Если срок не установлен, трудовой договор считается заключенным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на неопределенный срок.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Срок испытания при при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ме на работу определен ст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атьей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70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A82909" w:rsidRPr="00F85F3C" w:rsidRDefault="00D6706B" w:rsidP="00762A42">
      <w:pPr>
        <w:pStyle w:val="1"/>
        <w:widowControl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Условия трудового договора при его заключении определяются Трудовым кодексом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иными нормативными правовыми актами и соглашениями сторон.</w:t>
      </w:r>
    </w:p>
    <w:p w:rsidR="00B82F3A" w:rsidRPr="00F85F3C" w:rsidRDefault="00B82F3A" w:rsidP="00762A42">
      <w:pPr>
        <w:pStyle w:val="1"/>
        <w:widowControl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Работодатель информирует работников об их трудовых правах способами, установленными законодательством Российской Федерации.</w:t>
      </w:r>
    </w:p>
    <w:p w:rsidR="00A82909" w:rsidRPr="00F85F3C" w:rsidRDefault="00A82909" w:rsidP="00762A42">
      <w:pPr>
        <w:pStyle w:val="1"/>
        <w:widowControl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со ст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атьей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213 Трудового кодекса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 р</w:t>
      </w:r>
      <w:r w:rsidRPr="00F85F3C">
        <w:rPr>
          <w:rFonts w:ascii="Times New Roman" w:eastAsiaTheme="minorHAnsi" w:hAnsi="Times New Roman" w:cs="Times New Roman"/>
          <w:sz w:val="28"/>
          <w:szCs w:val="28"/>
        </w:rPr>
        <w:t xml:space="preserve">аботники, занятые на работах с вредными и (или) опасными условиями труда </w:t>
      </w:r>
      <w:r w:rsidR="006B7F2C" w:rsidRPr="00F85F3C">
        <w:rPr>
          <w:rFonts w:ascii="Times New Roman" w:eastAsiaTheme="minorHAnsi" w:hAnsi="Times New Roman" w:cs="Times New Roman"/>
          <w:sz w:val="28"/>
          <w:szCs w:val="28"/>
        </w:rPr>
        <w:br/>
      </w:r>
      <w:r w:rsidRPr="00F85F3C">
        <w:rPr>
          <w:rFonts w:ascii="Times New Roman" w:eastAsiaTheme="minorHAnsi" w:hAnsi="Times New Roman" w:cs="Times New Roman"/>
          <w:sz w:val="28"/>
          <w:szCs w:val="28"/>
        </w:rPr>
        <w:t xml:space="preserve">(в том числе на подземных работах), а также на работах, связанных с движением транспорта, работники медицинских организаций проходят обязательные предварительные (при поступлении на работу) и периодические (для лиц в возрасте до 21 года </w:t>
      </w:r>
      <w:r w:rsidR="006B7F2C" w:rsidRPr="00F85F3C">
        <w:rPr>
          <w:rFonts w:ascii="Times New Roman" w:eastAsiaTheme="minorHAnsi" w:hAnsi="Times New Roman" w:cs="Times New Roman"/>
          <w:sz w:val="28"/>
          <w:szCs w:val="28"/>
        </w:rPr>
        <w:t>–</w:t>
      </w:r>
      <w:r w:rsidRPr="00F85F3C">
        <w:rPr>
          <w:rFonts w:ascii="Times New Roman" w:eastAsiaTheme="minorHAnsi" w:hAnsi="Times New Roman" w:cs="Times New Roman"/>
          <w:sz w:val="28"/>
          <w:szCs w:val="28"/>
        </w:rPr>
        <w:t xml:space="preserve"> ежегодные) медицинские осмотры для определения пригодности </w:t>
      </w:r>
      <w:r w:rsidR="006B7F2C" w:rsidRPr="00F85F3C">
        <w:rPr>
          <w:rFonts w:ascii="Times New Roman" w:eastAsiaTheme="minorHAnsi" w:hAnsi="Times New Roman" w:cs="Times New Roman"/>
          <w:sz w:val="28"/>
          <w:szCs w:val="28"/>
        </w:rPr>
        <w:br/>
      </w:r>
      <w:r w:rsidRPr="00F85F3C">
        <w:rPr>
          <w:rFonts w:ascii="Times New Roman" w:eastAsiaTheme="minorHAnsi" w:hAnsi="Times New Roman" w:cs="Times New Roman"/>
          <w:sz w:val="28"/>
          <w:szCs w:val="28"/>
        </w:rPr>
        <w:t xml:space="preserve">этих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осмотры. Медицинские осмотры и психиатрические освидетельствования осуществляются за счет средств </w:t>
      </w:r>
      <w:r w:rsidR="00F123E7" w:rsidRPr="00F85F3C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F85F3C">
        <w:rPr>
          <w:rFonts w:ascii="Times New Roman" w:eastAsiaTheme="minorHAnsi" w:hAnsi="Times New Roman" w:cs="Times New Roman"/>
          <w:sz w:val="28"/>
          <w:szCs w:val="28"/>
        </w:rPr>
        <w:t>аботодателя.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случае несоответствия условий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оллективного договора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индивидуальных трудовых договоров, заключенных с работниками, на которых распространяется действие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оллективного договора, или присоединившимися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оллективному договору после его заключения, действуют те нормы, которые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 наибольшей степени отвечают интересам работников.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Работодатель и работники обязуются выполнять условия заключенного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трудового договора. Работодатель не вправе требовать от работников выполнения работы, не обусловленной трудовым договором и утвержденными должностными инструкциями, предусматривающими выполнение определенных трудовых обязанностей. Работник знакомится с утвержденной должностной инструкцией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под подпись.</w:t>
      </w:r>
    </w:p>
    <w:p w:rsidR="00D6706B" w:rsidRPr="00F85F3C" w:rsidRDefault="00510D8C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118D">
        <w:rPr>
          <w:rFonts w:ascii="Times New Roman" w:hAnsi="Times New Roman" w:cs="Times New Roman"/>
          <w:sz w:val="28"/>
          <w:szCs w:val="28"/>
        </w:rPr>
        <w:t xml:space="preserve">Работники могут выполнять трудовую функцию, определенную трудовым договором, вне места расположения Работодателя, его филиала, вне стационарного рабочего места – удаленно (дистанционно) на территории Российской Федерации в соответствии с </w:t>
      </w:r>
      <w:r w:rsidR="00956086">
        <w:rPr>
          <w:rFonts w:ascii="Times New Roman" w:hAnsi="Times New Roman" w:cs="Times New Roman"/>
          <w:sz w:val="28"/>
          <w:szCs w:val="28"/>
        </w:rPr>
        <w:t>п</w:t>
      </w:r>
      <w:r w:rsidRPr="007C118D">
        <w:rPr>
          <w:rFonts w:ascii="Times New Roman" w:hAnsi="Times New Roman" w:cs="Times New Roman"/>
          <w:sz w:val="28"/>
          <w:szCs w:val="28"/>
        </w:rPr>
        <w:t>оложением о дистанционной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608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согласованным с Профсоюзом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Трудовым договором или дополнительным соглашением к трудовому договору може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 предусматриваться выполнение 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аботником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месте), в соответствии с главой 49</w:t>
      </w:r>
      <w:r w:rsidR="00D6706B" w:rsidRPr="00F85F3C"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Трудового кодекса Р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="006B7F2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едерации</w:t>
      </w:r>
      <w:r w:rsidR="00BC1DE5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положением о дистанционной работе в Центре, согласованным с Профсоюзом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62238" w:rsidRPr="00F85F3C" w:rsidRDefault="00862238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Помимо иных оснований, предусмотренных Трудовым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одексом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трудовой договор с дистанционным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аботником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может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быть расторгнут по инициативе Работодателя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случае, если в период выполнения трудовой функции дистанционно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аботник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без уважительно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й причины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не взаимодействует с Работодателем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вопросам, связанным с выполнением трудовой функции, более двух рабочих дней подряд со дня поступ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ления соответствующего запроса Работодателя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(за исключением случая, если более длител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ьный срок для взаимодействия с Работодателем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уста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новлен порядком взаимодействия Работодателя и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аботника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предусмотренным </w:t>
      </w:r>
      <w:r w:rsidR="006069A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частью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девят</w:t>
      </w:r>
      <w:r w:rsidR="006069A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ой</w:t>
      </w:r>
      <w:r w:rsidR="006069A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статьи 312</w:t>
      </w:r>
      <w:r w:rsidRPr="00F85F3C"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="00E4050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62238" w:rsidRPr="00F85F3C" w:rsidRDefault="00E40508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Трудовой договор с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аботником</w:t>
      </w:r>
      <w:r w:rsidR="0086223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выполняющим дистанционную работу на постоянной основе, может быт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ь прекращен в случае изменения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аботником</w:t>
      </w:r>
      <w:r w:rsidR="0086223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местности выполнения трудовой функции, если это в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лечет невозможность исполнения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аботником</w:t>
      </w:r>
      <w:r w:rsidR="0086223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его трудовых обязанностей.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eastAsiaTheme="minorHAnsi" w:hAnsi="Times New Roman" w:cs="Times New Roman"/>
          <w:sz w:val="28"/>
          <w:szCs w:val="28"/>
        </w:rPr>
        <w:t xml:space="preserve"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</w:t>
      </w:r>
      <w:r w:rsidR="0086223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Трудовым кодексом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F85F3C">
        <w:rPr>
          <w:rFonts w:ascii="Times New Roman" w:eastAsiaTheme="minorHAnsi" w:hAnsi="Times New Roman" w:cs="Times New Roman"/>
          <w:sz w:val="28"/>
          <w:szCs w:val="28"/>
        </w:rPr>
        <w:t>. Соглашение об изменении определенных сторонами условий трудового договора заключается в письменной форме</w:t>
      </w:r>
      <w:r w:rsidR="00862238" w:rsidRPr="00F85F3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Временный перевод на другую работу без согласия работника допускается лишь в случаях, предусмотренных Трудовым кодексом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Все вопросы, связанные с возможным сокращением численности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или штата работников, рассматриваются Работодателем совместно с 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оюз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ом.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предстоящем высвобождении работников Работодатель обязан письменно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известить 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оюз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позднее чем за 2 месяца до начала проведения соответствующих мероприятий, а в случае если решение о сокращении штата работников может привести к массовому высвобождению работников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 позднее чем за 3 месяца.</w:t>
      </w:r>
      <w:r w:rsidR="002B617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Центре может быть создана комиссия по оценке преимущественного права при сокращении штата на основании приказас обязательным участием представителя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2B617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рофсоюза. При сокращении численности работников Центра учитываются решения комиссии по оценке преимущественного права.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предстоящем высвобождении в связи с сокращением штата работники предупреждаются Работодателем под подпись не менее чем за 2 месяца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 увольнения. С письменного согласия работника Работодатель имеет право расторгнуть с ним трудовой договор за два месяца с одновременной выплатой дополнительной компенсации в размере двухмесячного среднего заработка 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(ст</w:t>
      </w:r>
      <w:r w:rsidR="00660A6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атья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180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).</w:t>
      </w:r>
    </w:p>
    <w:p w:rsidR="00D6706B" w:rsidRPr="00F85F3C" w:rsidRDefault="00D6706B" w:rsidP="00762A42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Работодатель предлагает высвобождаемому работнику работу </w:t>
      </w:r>
      <w:r w:rsidR="0057705D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его профессии, специальности, квалификации, а в случае ее отсутствия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другую работу в Центре.</w:t>
      </w:r>
    </w:p>
    <w:p w:rsidR="009464A1" w:rsidRPr="00F85F3C" w:rsidRDefault="00D6706B" w:rsidP="00762A42">
      <w:pPr>
        <w:pStyle w:val="1"/>
        <w:widowControl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высвобождении работников в связи с сокращением численности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или штата учитывается их преимущественное право на оставление на работе.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При необходимости сокращение численности работников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следует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производить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по возможности за счет ликвидации вакансий, увольнения временных работников.</w:t>
      </w:r>
    </w:p>
    <w:p w:rsidR="00722A20" w:rsidRPr="00F85F3C" w:rsidRDefault="00E91712" w:rsidP="00762A42">
      <w:pPr>
        <w:pStyle w:val="1"/>
        <w:widowControl/>
        <w:numPr>
          <w:ilvl w:val="1"/>
          <w:numId w:val="20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Стороны договорились применительно к Центру считать высвобождение работников массовым, если сокращается </w:t>
      </w:r>
      <w:r w:rsidR="00722A20" w:rsidRPr="00F85F3C">
        <w:rPr>
          <w:rFonts w:ascii="Times New Roman" w:hAnsi="Times New Roman" w:cs="Times New Roman"/>
          <w:sz w:val="28"/>
          <w:szCs w:val="28"/>
        </w:rPr>
        <w:t xml:space="preserve">численность или штат работников Центра </w:t>
      </w:r>
      <w:r w:rsidR="00980526" w:rsidRPr="00F85F3C">
        <w:rPr>
          <w:rFonts w:ascii="Times New Roman" w:hAnsi="Times New Roman" w:cs="Times New Roman"/>
          <w:sz w:val="28"/>
          <w:szCs w:val="28"/>
        </w:rPr>
        <w:br/>
      </w:r>
      <w:r w:rsidR="00722A20" w:rsidRPr="00F85F3C">
        <w:rPr>
          <w:rFonts w:ascii="Times New Roman" w:hAnsi="Times New Roman" w:cs="Times New Roman"/>
          <w:sz w:val="28"/>
          <w:szCs w:val="28"/>
        </w:rPr>
        <w:t>в количестве:</w:t>
      </w:r>
    </w:p>
    <w:p w:rsidR="00722A20" w:rsidRPr="00F85F3C" w:rsidRDefault="00722A20" w:rsidP="00C47DFF">
      <w:pPr>
        <w:pStyle w:val="1"/>
        <w:widowControl/>
        <w:shd w:val="clear" w:color="auto" w:fill="auto"/>
        <w:tabs>
          <w:tab w:val="left" w:pos="0"/>
          <w:tab w:val="left" w:pos="129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- 50 </w:t>
      </w:r>
      <w:r w:rsidR="00E91712" w:rsidRPr="00F85F3C">
        <w:rPr>
          <w:rFonts w:ascii="Times New Roman" w:hAnsi="Times New Roman" w:cs="Times New Roman"/>
          <w:sz w:val="28"/>
          <w:szCs w:val="28"/>
        </w:rPr>
        <w:t xml:space="preserve">и более человек в </w:t>
      </w:r>
      <w:r w:rsidRPr="00F85F3C">
        <w:rPr>
          <w:rFonts w:ascii="Times New Roman" w:hAnsi="Times New Roman" w:cs="Times New Roman"/>
          <w:sz w:val="28"/>
          <w:szCs w:val="28"/>
        </w:rPr>
        <w:t>течение 30 календарных дней;</w:t>
      </w:r>
    </w:p>
    <w:p w:rsidR="00722A20" w:rsidRPr="00F85F3C" w:rsidRDefault="00722A20" w:rsidP="00C47DFF">
      <w:pPr>
        <w:pStyle w:val="1"/>
        <w:widowControl/>
        <w:shd w:val="clear" w:color="auto" w:fill="auto"/>
        <w:tabs>
          <w:tab w:val="left" w:pos="0"/>
          <w:tab w:val="left" w:pos="129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- 200 и более человек в течение 60 календарных дней;</w:t>
      </w:r>
    </w:p>
    <w:p w:rsidR="00E91712" w:rsidRPr="00F85F3C" w:rsidRDefault="00722A20" w:rsidP="00C47DFF">
      <w:pPr>
        <w:pStyle w:val="1"/>
        <w:widowControl/>
        <w:shd w:val="clear" w:color="auto" w:fill="auto"/>
        <w:tabs>
          <w:tab w:val="left" w:pos="0"/>
          <w:tab w:val="left" w:pos="129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</w:t>
      </w:r>
      <w:r w:rsidR="00980526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</w:rPr>
        <w:t xml:space="preserve">500 и более человек в течение 90 календарных дней. </w:t>
      </w:r>
      <w:r w:rsidR="00E91712" w:rsidRPr="00F85F3C">
        <w:rPr>
          <w:rFonts w:ascii="Times New Roman" w:hAnsi="Times New Roman" w:cs="Times New Roman"/>
          <w:sz w:val="28"/>
          <w:szCs w:val="28"/>
        </w:rPr>
        <w:t xml:space="preserve">Преимущественное право на оставление на работе при сокращении численности или штата имеют семейные работники </w:t>
      </w:r>
      <w:r w:rsidR="00980526" w:rsidRPr="00F85F3C">
        <w:rPr>
          <w:rFonts w:ascii="Times New Roman" w:hAnsi="Times New Roman" w:cs="Times New Roman"/>
          <w:sz w:val="28"/>
          <w:szCs w:val="28"/>
        </w:rPr>
        <w:t>–</w:t>
      </w:r>
      <w:r w:rsidR="00E91712" w:rsidRPr="00F85F3C">
        <w:rPr>
          <w:rFonts w:ascii="Times New Roman" w:hAnsi="Times New Roman" w:cs="Times New Roman"/>
          <w:sz w:val="28"/>
          <w:szCs w:val="28"/>
        </w:rPr>
        <w:t xml:space="preserve"> при наличии двух или более иждивенцев (нетрудоспособных членов семьи, находящихся на полном содержании работника); работники, получившие в Центре трудовое увечье или профессиональное заболевание; инвалиды Великой Отечественной во</w:t>
      </w:r>
      <w:r w:rsidR="00980526" w:rsidRPr="00F85F3C">
        <w:rPr>
          <w:rFonts w:ascii="Times New Roman" w:hAnsi="Times New Roman" w:cs="Times New Roman"/>
          <w:sz w:val="28"/>
          <w:szCs w:val="28"/>
        </w:rPr>
        <w:t>йны и инвалиды боевых действий.</w:t>
      </w:r>
    </w:p>
    <w:p w:rsidR="00E91712" w:rsidRPr="00F85F3C" w:rsidRDefault="00E91712" w:rsidP="00980526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Комиссия по определению преимущественного права на оставление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на работе при сокращении численности или штата работников в интересах Центра вправе устанавливать дополнительные по отношению к действующему законодательству критерии для определения преимущества по каждой процедуре сокращения.</w:t>
      </w:r>
    </w:p>
    <w:p w:rsidR="00E91712" w:rsidRPr="00F85F3C" w:rsidRDefault="00E91712" w:rsidP="00980526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случае равной производительности труда, квалификации работника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 отсутствии преимущества на право оставления на работе в результате сокращения, руководствуясь п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унктом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10 </w:t>
      </w:r>
      <w:r w:rsidR="0098052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остановления Пленума Верховного 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уда Р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 17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2004 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№2 «О применении судами 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Российской Федерации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Трудового кодекса 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 комиссия по определению преимущественного права на оставление на работе в целях эффективной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экономической деятельности и рационального использования материальных </w:t>
      </w:r>
      <w:r w:rsidR="00A95D6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 трудовых ресурсов Центра самостоятельно принимает необходимые кадровые решения (расстановка кадров, высвобождение работников).</w:t>
      </w:r>
    </w:p>
    <w:p w:rsidR="00E91712" w:rsidRPr="00F85F3C" w:rsidRDefault="00E91712" w:rsidP="00A95D61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Лица, получившие уведомление об увольнении в связи с сокращением численности или штата, по заявлению могут быть освобождены от работы для поиска нового места работы с предоставлением отпуска без сохранения среднего заработка</w:t>
      </w:r>
      <w:r w:rsidR="00AC66B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9464A1" w:rsidRPr="00F85F3C" w:rsidRDefault="009464A1" w:rsidP="00A95D61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Трудовой договор может быть расторгнут в любое время по соглашению сторон трудового договора в соответствии со статьей</w:t>
      </w:r>
      <w:r w:rsidR="0057705D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78 Трудового кодекса Российской Федерации. Работодатель может выплатить работнику денежную компенсацию при увольнении по соглашению сторон. Компенсационные выплаты, связанные с увольнением (в частности, выходные пособия), независимо от основания, по которому производится увольнение, в том числе выплачиваемые при расторжении трудового договора по соглашению сторон, освобождаются от обложения страховыми взносами в сумме, не превышающей в целом трехкратный размер среднего месячного заработка работника.</w:t>
      </w:r>
    </w:p>
    <w:p w:rsidR="009464A1" w:rsidRPr="00F85F3C" w:rsidRDefault="00F70823" w:rsidP="00A95D61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Работодатель обязан отстранить от работы работников без сохранения заработной платы по основаниям, предусмотренным статьей 76 Трудового кодекса Российской Федерации, положениями </w:t>
      </w:r>
      <w:r w:rsidR="00707A0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едерального закона </w:t>
      </w:r>
      <w:r w:rsidR="006E573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от 17</w:t>
      </w:r>
      <w:r w:rsidR="00707A0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6E573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1998</w:t>
      </w:r>
      <w:r w:rsidR="00707A0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="00707A0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6E573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№</w:t>
      </w:r>
      <w:r w:rsidR="00707A0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6E573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157-ФЗ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«Об иммунопрофилактике инфекционных болезней» и других регламентирующих документов.</w:t>
      </w:r>
    </w:p>
    <w:p w:rsidR="00D6706B" w:rsidRPr="00F85F3C" w:rsidRDefault="00D6706B" w:rsidP="00A95D61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Увольнение работников (членов 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рофсоюза) по инициативе Работодателя (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пункты 2, 3, 5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ст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81 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 производится 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предварительного согласия 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оюз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 (ст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атья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373 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).</w:t>
      </w:r>
    </w:p>
    <w:p w:rsidR="007367E2" w:rsidRDefault="00F70823" w:rsidP="00A95D61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аботодатель содействует работник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ам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повышении квалификации </w:t>
      </w:r>
      <w:r w:rsidR="006438D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занимаемой должности, направляя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их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</w:t>
      </w:r>
      <w:r w:rsidR="0085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обучение</w:t>
      </w:r>
      <w:r w:rsidR="00D6706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а также в получении специализации за счет средств Центра при возникновении </w:t>
      </w:r>
      <w:r w:rsidR="00641CD5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необходимости.</w:t>
      </w:r>
    </w:p>
    <w:p w:rsidR="00E808A8" w:rsidRDefault="00E808A8" w:rsidP="00A95D61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34FB6">
        <w:rPr>
          <w:rFonts w:ascii="Times New Roman" w:hAnsi="Times New Roman" w:cs="Times New Roman"/>
          <w:sz w:val="28"/>
          <w:szCs w:val="28"/>
        </w:rPr>
        <w:t>Изобретение, полезная модель, промышленный образец и иные объекты интеллектуальной собственности, созданные работником в связи с выполнением своих трудовых обязанностей или конкретного задания Работодателя в рамках выполнении работ по заданию НИР (НИОКТР), гранту, договору, заказу, государственному контракту/договору, государственному заданию Центра и иным основаниям, признаются служебными результатами интеллектуальной деятельности (далее –служебные РИД)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8A8" w:rsidRPr="00F85F3C" w:rsidRDefault="00E808A8" w:rsidP="00A95D61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1418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34FB6">
        <w:rPr>
          <w:rFonts w:ascii="Times New Roman" w:hAnsi="Times New Roman" w:cs="Times New Roman"/>
          <w:sz w:val="28"/>
          <w:szCs w:val="28"/>
        </w:rPr>
        <w:t>Право авторства на служебные РИД принадлежат работнику (автору). Исключительное право использования   служебных РИД, включая право на получение патента, принадлежат Работодателю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C04" w:rsidRPr="00F85F3C" w:rsidRDefault="00F95C04" w:rsidP="00494DA3">
      <w:pPr>
        <w:pStyle w:val="1"/>
        <w:shd w:val="clear" w:color="auto" w:fill="auto"/>
        <w:tabs>
          <w:tab w:val="left" w:pos="0"/>
          <w:tab w:val="left" w:pos="130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5C04" w:rsidRPr="00F85F3C" w:rsidRDefault="002902EE" w:rsidP="002902EE">
      <w:pPr>
        <w:pStyle w:val="42"/>
        <w:keepNext/>
        <w:keepLines/>
        <w:shd w:val="clear" w:color="auto" w:fill="auto"/>
        <w:tabs>
          <w:tab w:val="left" w:pos="2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3. </w:t>
      </w:r>
      <w:r w:rsidR="00F95C04" w:rsidRPr="00F85F3C">
        <w:rPr>
          <w:rFonts w:ascii="Times New Roman" w:hAnsi="Times New Roman" w:cs="Times New Roman"/>
          <w:sz w:val="28"/>
          <w:szCs w:val="28"/>
        </w:rPr>
        <w:t xml:space="preserve">ОПЛАТА ТРУДА, ГАРАНТИРОВАННЫЕ </w:t>
      </w:r>
      <w:r w:rsidR="006438DA" w:rsidRPr="00F85F3C">
        <w:rPr>
          <w:rFonts w:ascii="Times New Roman" w:hAnsi="Times New Roman" w:cs="Times New Roman"/>
          <w:sz w:val="28"/>
          <w:szCs w:val="28"/>
        </w:rPr>
        <w:br/>
      </w:r>
      <w:r w:rsidR="00F95C04" w:rsidRPr="00F85F3C">
        <w:rPr>
          <w:rFonts w:ascii="Times New Roman" w:hAnsi="Times New Roman" w:cs="Times New Roman"/>
          <w:sz w:val="28"/>
          <w:szCs w:val="28"/>
        </w:rPr>
        <w:t>И КОМПЕНСАЦИОННЫЕ ВЫПЛАТЫ</w:t>
      </w:r>
    </w:p>
    <w:p w:rsidR="00F95C04" w:rsidRPr="00F85F3C" w:rsidRDefault="00F95C04" w:rsidP="00494DA3">
      <w:pPr>
        <w:pStyle w:val="1"/>
        <w:shd w:val="clear" w:color="auto" w:fill="auto"/>
        <w:tabs>
          <w:tab w:val="left" w:pos="0"/>
          <w:tab w:val="left" w:pos="130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5C04" w:rsidRPr="00F85F3C" w:rsidRDefault="002902EE" w:rsidP="002902EE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3.1. </w:t>
      </w:r>
      <w:r w:rsidR="00F95C04" w:rsidRPr="00F85F3C">
        <w:rPr>
          <w:color w:val="auto"/>
          <w:sz w:val="28"/>
          <w:szCs w:val="28"/>
        </w:rPr>
        <w:t xml:space="preserve">Оплата и нормирование труда работников регулируются Трудовым </w:t>
      </w:r>
      <w:r w:rsidR="004335B5" w:rsidRPr="00F85F3C">
        <w:rPr>
          <w:color w:val="auto"/>
          <w:sz w:val="28"/>
          <w:szCs w:val="28"/>
        </w:rPr>
        <w:t>к</w:t>
      </w:r>
      <w:r w:rsidR="00F95C04" w:rsidRPr="00F85F3C">
        <w:rPr>
          <w:color w:val="auto"/>
          <w:sz w:val="28"/>
          <w:szCs w:val="28"/>
        </w:rPr>
        <w:t>одексом</w:t>
      </w:r>
      <w:r w:rsidR="004335B5" w:rsidRPr="00F85F3C">
        <w:rPr>
          <w:color w:val="auto"/>
          <w:sz w:val="28"/>
          <w:szCs w:val="28"/>
        </w:rPr>
        <w:t xml:space="preserve"> Российской Федерации</w:t>
      </w:r>
      <w:r w:rsidR="00F95C04" w:rsidRPr="00F85F3C">
        <w:rPr>
          <w:color w:val="auto"/>
          <w:sz w:val="28"/>
          <w:szCs w:val="28"/>
        </w:rPr>
        <w:t xml:space="preserve">, федеральными законами, постановлениями </w:t>
      </w:r>
      <w:r w:rsidR="00F95C04" w:rsidRPr="00F85F3C">
        <w:rPr>
          <w:color w:val="auto"/>
          <w:sz w:val="28"/>
          <w:szCs w:val="28"/>
        </w:rPr>
        <w:lastRenderedPageBreak/>
        <w:t>Правительства Российской Федерации, другими нормативными актами и Положением об оплате труда работников Центра, утвержденными по согласованию с Профсоюзом.</w:t>
      </w:r>
    </w:p>
    <w:p w:rsidR="00F95C04" w:rsidRPr="00F85F3C" w:rsidRDefault="00DE1791" w:rsidP="00DE1791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3.2. </w:t>
      </w:r>
      <w:r w:rsidR="00F95C04" w:rsidRPr="00F85F3C">
        <w:rPr>
          <w:color w:val="auto"/>
          <w:sz w:val="28"/>
          <w:szCs w:val="28"/>
        </w:rPr>
        <w:t xml:space="preserve">Оплата труда </w:t>
      </w:r>
      <w:r w:rsidRPr="00F85F3C">
        <w:rPr>
          <w:color w:val="auto"/>
          <w:sz w:val="28"/>
          <w:szCs w:val="28"/>
        </w:rPr>
        <w:t>р</w:t>
      </w:r>
      <w:r w:rsidR="00F95C04" w:rsidRPr="00F85F3C">
        <w:rPr>
          <w:color w:val="auto"/>
          <w:sz w:val="28"/>
          <w:szCs w:val="28"/>
        </w:rPr>
        <w:t xml:space="preserve">аботников осуществляется на основании Положения </w:t>
      </w:r>
      <w:r w:rsidRPr="00F85F3C">
        <w:rPr>
          <w:color w:val="auto"/>
          <w:sz w:val="28"/>
          <w:szCs w:val="28"/>
        </w:rPr>
        <w:br/>
      </w:r>
      <w:r w:rsidR="00F95C04" w:rsidRPr="00F85F3C">
        <w:rPr>
          <w:color w:val="auto"/>
          <w:sz w:val="28"/>
          <w:szCs w:val="28"/>
        </w:rPr>
        <w:t>об оплате труда работников федерального государственного бюджетного учреждения «Национальный медицинский исследовательский центр гематологии» Министерства здравоо</w:t>
      </w:r>
      <w:r w:rsidR="00494DA3" w:rsidRPr="00F85F3C">
        <w:rPr>
          <w:color w:val="auto"/>
          <w:sz w:val="28"/>
          <w:szCs w:val="28"/>
        </w:rPr>
        <w:t>хранения Российской Федерации.</w:t>
      </w:r>
    </w:p>
    <w:p w:rsidR="00F95C04" w:rsidRPr="00F85F3C" w:rsidRDefault="00F95C04" w:rsidP="00494DA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Положение об оплате труда разра</w:t>
      </w:r>
      <w:r w:rsidR="00DE1791" w:rsidRPr="00F85F3C">
        <w:rPr>
          <w:color w:val="auto"/>
          <w:sz w:val="28"/>
          <w:szCs w:val="28"/>
        </w:rPr>
        <w:t>ботано с учетом:</w:t>
      </w:r>
    </w:p>
    <w:p w:rsidR="00F95C04" w:rsidRPr="00F85F3C" w:rsidRDefault="00F95C04" w:rsidP="00494DA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-</w:t>
      </w:r>
      <w:r w:rsidR="00611AE7" w:rsidRPr="00F85F3C">
        <w:rPr>
          <w:color w:val="auto"/>
          <w:sz w:val="28"/>
          <w:szCs w:val="28"/>
        </w:rPr>
        <w:t> </w:t>
      </w:r>
      <w:r w:rsidR="00494DA3" w:rsidRPr="00F85F3C">
        <w:rPr>
          <w:color w:val="auto"/>
          <w:sz w:val="28"/>
          <w:szCs w:val="28"/>
        </w:rPr>
        <w:t>п</w:t>
      </w:r>
      <w:r w:rsidRPr="00F85F3C">
        <w:rPr>
          <w:color w:val="auto"/>
          <w:sz w:val="28"/>
          <w:szCs w:val="28"/>
        </w:rPr>
        <w:t>остановления Правительства Р</w:t>
      </w:r>
      <w:r w:rsidR="00494DA3" w:rsidRPr="00F85F3C">
        <w:rPr>
          <w:color w:val="auto"/>
          <w:sz w:val="28"/>
          <w:szCs w:val="28"/>
        </w:rPr>
        <w:t xml:space="preserve">оссийской </w:t>
      </w:r>
      <w:r w:rsidRPr="00F85F3C">
        <w:rPr>
          <w:color w:val="auto"/>
          <w:sz w:val="28"/>
          <w:szCs w:val="28"/>
        </w:rPr>
        <w:t>Ф</w:t>
      </w:r>
      <w:r w:rsidR="00494DA3" w:rsidRPr="00F85F3C">
        <w:rPr>
          <w:color w:val="auto"/>
          <w:sz w:val="28"/>
          <w:szCs w:val="28"/>
        </w:rPr>
        <w:t>едерации</w:t>
      </w:r>
      <w:r w:rsidRPr="00F85F3C">
        <w:rPr>
          <w:color w:val="auto"/>
          <w:sz w:val="28"/>
          <w:szCs w:val="28"/>
        </w:rPr>
        <w:t xml:space="preserve"> от 5</w:t>
      </w:r>
      <w:r w:rsidR="00611AE7" w:rsidRPr="00F85F3C">
        <w:rPr>
          <w:color w:val="auto"/>
          <w:sz w:val="28"/>
          <w:szCs w:val="28"/>
        </w:rPr>
        <w:t> </w:t>
      </w:r>
      <w:r w:rsidR="00DE1791" w:rsidRPr="00F85F3C">
        <w:rPr>
          <w:color w:val="auto"/>
          <w:sz w:val="28"/>
          <w:szCs w:val="28"/>
        </w:rPr>
        <w:t xml:space="preserve">августа </w:t>
      </w:r>
      <w:r w:rsidRPr="00F85F3C">
        <w:rPr>
          <w:color w:val="auto"/>
          <w:sz w:val="28"/>
          <w:szCs w:val="28"/>
        </w:rPr>
        <w:t>2008</w:t>
      </w:r>
      <w:r w:rsidR="00611AE7" w:rsidRPr="00F85F3C">
        <w:rPr>
          <w:color w:val="auto"/>
          <w:sz w:val="28"/>
          <w:szCs w:val="28"/>
        </w:rPr>
        <w:t> </w:t>
      </w:r>
      <w:r w:rsidR="00DE1791" w:rsidRPr="00F85F3C">
        <w:rPr>
          <w:color w:val="auto"/>
          <w:sz w:val="28"/>
          <w:szCs w:val="28"/>
        </w:rPr>
        <w:t>г.</w:t>
      </w:r>
      <w:r w:rsidR="00DE1791" w:rsidRPr="00F85F3C">
        <w:rPr>
          <w:color w:val="auto"/>
          <w:sz w:val="28"/>
          <w:szCs w:val="28"/>
        </w:rPr>
        <w:br/>
      </w:r>
      <w:r w:rsidRPr="00F85F3C">
        <w:rPr>
          <w:color w:val="auto"/>
          <w:sz w:val="28"/>
          <w:szCs w:val="28"/>
        </w:rPr>
        <w:t>№</w:t>
      </w:r>
      <w:r w:rsidR="00611AE7" w:rsidRPr="00F85F3C">
        <w:rPr>
          <w:color w:val="auto"/>
          <w:sz w:val="28"/>
          <w:szCs w:val="28"/>
        </w:rPr>
        <w:t> </w:t>
      </w:r>
      <w:r w:rsidRPr="00F85F3C">
        <w:rPr>
          <w:color w:val="auto"/>
          <w:sz w:val="28"/>
          <w:szCs w:val="28"/>
        </w:rPr>
        <w:t xml:space="preserve">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</w:t>
      </w:r>
      <w:r w:rsidR="00611AE7" w:rsidRPr="00F85F3C">
        <w:rPr>
          <w:color w:val="auto"/>
          <w:sz w:val="28"/>
          <w:szCs w:val="28"/>
        </w:rPr>
        <w:br/>
      </w:r>
      <w:r w:rsidRPr="00F85F3C">
        <w:rPr>
          <w:color w:val="auto"/>
          <w:sz w:val="28"/>
          <w:szCs w:val="28"/>
        </w:rPr>
        <w:t>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учреждений»;</w:t>
      </w:r>
    </w:p>
    <w:p w:rsidR="00F95C04" w:rsidRPr="00F85F3C" w:rsidRDefault="00F95C04" w:rsidP="00494DA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-</w:t>
      </w:r>
      <w:r w:rsidR="00611AE7" w:rsidRPr="00F85F3C">
        <w:rPr>
          <w:color w:val="auto"/>
          <w:sz w:val="28"/>
          <w:szCs w:val="28"/>
        </w:rPr>
        <w:t> </w:t>
      </w:r>
      <w:r w:rsidRPr="00F85F3C">
        <w:rPr>
          <w:color w:val="auto"/>
          <w:sz w:val="28"/>
          <w:szCs w:val="28"/>
        </w:rPr>
        <w:t xml:space="preserve">Единых рекомендаций по установлению на федеральном, региональном </w:t>
      </w:r>
      <w:r w:rsidR="00611AE7" w:rsidRPr="00F85F3C">
        <w:rPr>
          <w:color w:val="auto"/>
          <w:sz w:val="28"/>
          <w:szCs w:val="28"/>
        </w:rPr>
        <w:br/>
      </w:r>
      <w:r w:rsidRPr="00F85F3C">
        <w:rPr>
          <w:color w:val="auto"/>
          <w:sz w:val="28"/>
          <w:szCs w:val="28"/>
        </w:rPr>
        <w:t xml:space="preserve">и местном уровнях систем оплаты труда работников государственных </w:t>
      </w:r>
      <w:r w:rsidR="00611AE7" w:rsidRPr="00F85F3C">
        <w:rPr>
          <w:color w:val="auto"/>
          <w:sz w:val="28"/>
          <w:szCs w:val="28"/>
        </w:rPr>
        <w:br/>
      </w:r>
      <w:r w:rsidRPr="00F85F3C">
        <w:rPr>
          <w:color w:val="auto"/>
          <w:sz w:val="28"/>
          <w:szCs w:val="28"/>
        </w:rPr>
        <w:t>и муниципальных учреждений, ежегодно утверждаемых Российской трехсторонней комиссией по регулировани</w:t>
      </w:r>
      <w:r w:rsidR="00494DA3" w:rsidRPr="00F85F3C">
        <w:rPr>
          <w:color w:val="auto"/>
          <w:sz w:val="28"/>
          <w:szCs w:val="28"/>
        </w:rPr>
        <w:t>ю социально-трудовых отношений;</w:t>
      </w:r>
    </w:p>
    <w:p w:rsidR="00F95C04" w:rsidRPr="00F85F3C" w:rsidRDefault="00BD2442" w:rsidP="00494DA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95C04" w:rsidRPr="00F85F3C">
        <w:rPr>
          <w:color w:val="auto"/>
          <w:sz w:val="28"/>
          <w:szCs w:val="28"/>
        </w:rPr>
        <w:t>мнения выборного органа пер</w:t>
      </w:r>
      <w:r w:rsidR="00494DA3" w:rsidRPr="00F85F3C">
        <w:rPr>
          <w:color w:val="auto"/>
          <w:sz w:val="28"/>
          <w:szCs w:val="28"/>
        </w:rPr>
        <w:t>вичной профсоюзной организации.</w:t>
      </w:r>
    </w:p>
    <w:p w:rsidR="00F95C04" w:rsidRPr="00F85F3C" w:rsidRDefault="00611AE7" w:rsidP="00611AE7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 xml:space="preserve">3.3. </w:t>
      </w:r>
      <w:r w:rsidR="00F95C04" w:rsidRPr="00F85F3C">
        <w:rPr>
          <w:color w:val="auto"/>
          <w:sz w:val="28"/>
          <w:szCs w:val="28"/>
        </w:rPr>
        <w:t>Работодатель обязуется</w:t>
      </w:r>
      <w:r w:rsidR="00494DA3" w:rsidRPr="00F85F3C">
        <w:rPr>
          <w:color w:val="auto"/>
          <w:sz w:val="28"/>
          <w:szCs w:val="28"/>
        </w:rPr>
        <w:t>:</w:t>
      </w:r>
    </w:p>
    <w:p w:rsidR="00F95C04" w:rsidRPr="00F85F3C" w:rsidRDefault="00F95C04" w:rsidP="00494DA3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3.3.1.</w:t>
      </w:r>
      <w:r w:rsidR="00611AE7" w:rsidRPr="00F85F3C">
        <w:rPr>
          <w:color w:val="auto"/>
          <w:sz w:val="28"/>
          <w:szCs w:val="28"/>
        </w:rPr>
        <w:t> </w:t>
      </w:r>
      <w:r w:rsidRPr="00F85F3C">
        <w:rPr>
          <w:color w:val="auto"/>
          <w:sz w:val="28"/>
          <w:szCs w:val="28"/>
        </w:rPr>
        <w:t>При разработке локальных нормативных актов, регламентирующих вопросы оплаты труда работников, учитывать мнение первичной орг</w:t>
      </w:r>
      <w:r w:rsidR="00494DA3" w:rsidRPr="00F85F3C">
        <w:rPr>
          <w:color w:val="auto"/>
          <w:sz w:val="28"/>
          <w:szCs w:val="28"/>
        </w:rPr>
        <w:t>анизации отраслевого Профсоюза.</w:t>
      </w:r>
    </w:p>
    <w:p w:rsidR="00F95C04" w:rsidRPr="00F85F3C" w:rsidRDefault="00F95C04" w:rsidP="00494DA3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3.3.2.</w:t>
      </w:r>
      <w:r w:rsidR="00611AE7" w:rsidRPr="00F85F3C">
        <w:rPr>
          <w:color w:val="auto"/>
          <w:sz w:val="28"/>
          <w:szCs w:val="28"/>
        </w:rPr>
        <w:t> </w:t>
      </w:r>
      <w:r w:rsidRPr="00F85F3C">
        <w:rPr>
          <w:color w:val="auto"/>
          <w:sz w:val="28"/>
          <w:szCs w:val="28"/>
        </w:rPr>
        <w:t>При разработке и реализации локальных нормативных актов, регламентирующих вопросы оплаты труда работников</w:t>
      </w:r>
      <w:r w:rsidR="00611AE7" w:rsidRPr="00F85F3C">
        <w:rPr>
          <w:color w:val="auto"/>
          <w:sz w:val="28"/>
          <w:szCs w:val="28"/>
        </w:rPr>
        <w:t>,</w:t>
      </w:r>
      <w:r w:rsidRPr="00F85F3C">
        <w:rPr>
          <w:color w:val="auto"/>
          <w:sz w:val="28"/>
          <w:szCs w:val="28"/>
        </w:rPr>
        <w:t xml:space="preserve"> обеспечивать гарантии,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</w:t>
      </w:r>
      <w:r w:rsidR="00611AE7" w:rsidRPr="00F85F3C">
        <w:rPr>
          <w:color w:val="auto"/>
          <w:sz w:val="28"/>
          <w:szCs w:val="28"/>
        </w:rPr>
        <w:t xml:space="preserve">Российской Федерации </w:t>
      </w:r>
      <w:r w:rsidRPr="00F85F3C">
        <w:rPr>
          <w:color w:val="auto"/>
          <w:sz w:val="28"/>
          <w:szCs w:val="28"/>
        </w:rPr>
        <w:t>и органов местного самоуправления.</w:t>
      </w:r>
    </w:p>
    <w:p w:rsidR="00F95C04" w:rsidRPr="00F85F3C" w:rsidRDefault="00611AE7" w:rsidP="00611AE7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3.3.3. </w:t>
      </w:r>
      <w:r w:rsidR="00F95C04" w:rsidRPr="00F85F3C">
        <w:rPr>
          <w:color w:val="auto"/>
          <w:sz w:val="28"/>
          <w:szCs w:val="28"/>
        </w:rPr>
        <w:t>Формирование структуры заработной платы работников осуществлять исходя из норм Трудового кодекса Р</w:t>
      </w:r>
      <w:r w:rsidR="00494DA3" w:rsidRPr="00F85F3C">
        <w:rPr>
          <w:color w:val="auto"/>
          <w:sz w:val="28"/>
          <w:szCs w:val="28"/>
        </w:rPr>
        <w:t xml:space="preserve">оссийской </w:t>
      </w:r>
      <w:r w:rsidR="00F95C04" w:rsidRPr="00F85F3C">
        <w:rPr>
          <w:color w:val="auto"/>
          <w:sz w:val="28"/>
          <w:szCs w:val="28"/>
        </w:rPr>
        <w:t>Ф</w:t>
      </w:r>
      <w:r w:rsidR="00494DA3" w:rsidRPr="00F85F3C">
        <w:rPr>
          <w:color w:val="auto"/>
          <w:sz w:val="28"/>
          <w:szCs w:val="28"/>
        </w:rPr>
        <w:t>едерации</w:t>
      </w:r>
      <w:r w:rsidR="00F95C04" w:rsidRPr="00F85F3C">
        <w:rPr>
          <w:color w:val="auto"/>
          <w:sz w:val="28"/>
          <w:szCs w:val="28"/>
        </w:rPr>
        <w:t>, Положения об оплате труда работников федерального государственного бюджетного учреждения «Национальный медицинский исследовательский центр гематологии» Министерства здравоохранения Российской Федерации.</w:t>
      </w:r>
    </w:p>
    <w:p w:rsidR="00F95C04" w:rsidRPr="00F85F3C" w:rsidRDefault="00611AE7" w:rsidP="00611AE7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3.3.4. </w:t>
      </w:r>
      <w:r w:rsidR="00F95C04" w:rsidRPr="00F85F3C">
        <w:rPr>
          <w:color w:val="auto"/>
          <w:sz w:val="28"/>
          <w:szCs w:val="28"/>
        </w:rPr>
        <w:t xml:space="preserve">Учитывать квалификационную категорию специалистов, ученую степень, почетное звание в соответствующих составляющих заработной платы </w:t>
      </w:r>
      <w:r w:rsidR="00494DA3" w:rsidRPr="00F85F3C">
        <w:rPr>
          <w:color w:val="auto"/>
          <w:sz w:val="28"/>
          <w:szCs w:val="28"/>
        </w:rPr>
        <w:br/>
      </w:r>
      <w:r w:rsidR="00F95C04" w:rsidRPr="00F85F3C">
        <w:rPr>
          <w:color w:val="auto"/>
          <w:sz w:val="28"/>
          <w:szCs w:val="28"/>
        </w:rPr>
        <w:t>(в должностном окладе, выпл</w:t>
      </w:r>
      <w:r w:rsidRPr="00F85F3C">
        <w:rPr>
          <w:color w:val="auto"/>
          <w:sz w:val="28"/>
          <w:szCs w:val="28"/>
        </w:rPr>
        <w:t>атах стимулирующего характера).</w:t>
      </w:r>
    </w:p>
    <w:p w:rsidR="00F95C04" w:rsidRPr="00F85F3C" w:rsidRDefault="00611AE7" w:rsidP="00611AE7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3.3.5. </w:t>
      </w:r>
      <w:r w:rsidR="00F95C04" w:rsidRPr="00F85F3C">
        <w:rPr>
          <w:color w:val="auto"/>
          <w:sz w:val="28"/>
          <w:szCs w:val="28"/>
        </w:rPr>
        <w:t xml:space="preserve">Сформировать конкретный перечень и условия установления выплат компенсационного характера исходя из конкретных условий деятельности; устанавливать </w:t>
      </w:r>
      <w:r w:rsidR="00034935" w:rsidRPr="00F85F3C">
        <w:rPr>
          <w:color w:val="auto"/>
          <w:sz w:val="28"/>
          <w:szCs w:val="28"/>
        </w:rPr>
        <w:t xml:space="preserve">и отменять </w:t>
      </w:r>
      <w:r w:rsidR="00F95C04" w:rsidRPr="00F85F3C">
        <w:rPr>
          <w:color w:val="auto"/>
          <w:sz w:val="28"/>
          <w:szCs w:val="28"/>
        </w:rPr>
        <w:t>выплаты компенсационного характера к должностному окладу работника</w:t>
      </w:r>
      <w:r w:rsidR="00034935" w:rsidRPr="00F85F3C">
        <w:rPr>
          <w:color w:val="auto"/>
          <w:sz w:val="28"/>
          <w:szCs w:val="28"/>
        </w:rPr>
        <w:t xml:space="preserve"> на основании специальной оценки условий труда</w:t>
      </w:r>
      <w:r w:rsidR="00F95C04" w:rsidRPr="00F85F3C">
        <w:rPr>
          <w:color w:val="auto"/>
          <w:sz w:val="28"/>
          <w:szCs w:val="28"/>
        </w:rPr>
        <w:t xml:space="preserve">; устанавливать размеры компенсационных выплат за работу в опасных для здоровья, вредных </w:t>
      </w:r>
      <w:r w:rsidRPr="00F85F3C">
        <w:rPr>
          <w:color w:val="auto"/>
          <w:sz w:val="28"/>
          <w:szCs w:val="28"/>
        </w:rPr>
        <w:br/>
      </w:r>
      <w:r w:rsidR="00F95C04" w:rsidRPr="00F85F3C">
        <w:rPr>
          <w:color w:val="auto"/>
          <w:sz w:val="28"/>
          <w:szCs w:val="28"/>
        </w:rPr>
        <w:lastRenderedPageBreak/>
        <w:t xml:space="preserve">и тяжелых условиях труда, за работу в ночное время не ниже установленных соответствующими правовыми нормативными актами; устанавливать по соглашению сторон трудового договора доплаты за совмещение профессий (должностей), расширение зон обслуживания, увеличение объема выполняемых работ, исполнение обязанностей временно отсутствующего работника без освобождения от работы, определенной трудовым договором, с учетом содержания </w:t>
      </w:r>
      <w:r w:rsidRPr="00F85F3C">
        <w:rPr>
          <w:color w:val="auto"/>
          <w:sz w:val="28"/>
          <w:szCs w:val="28"/>
        </w:rPr>
        <w:t>и объема дополнительной работы.</w:t>
      </w:r>
    </w:p>
    <w:p w:rsidR="00F95C04" w:rsidRPr="00F85F3C" w:rsidRDefault="00611AE7" w:rsidP="00611AE7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3.3.6. </w:t>
      </w:r>
      <w:r w:rsidR="00F95C04" w:rsidRPr="00F85F3C">
        <w:rPr>
          <w:color w:val="auto"/>
          <w:sz w:val="28"/>
          <w:szCs w:val="28"/>
        </w:rPr>
        <w:t xml:space="preserve">Обеспечить реализацию норм действующего законодательства </w:t>
      </w:r>
      <w:r w:rsidRPr="00F85F3C">
        <w:rPr>
          <w:color w:val="auto"/>
          <w:sz w:val="28"/>
          <w:szCs w:val="28"/>
        </w:rPr>
        <w:br/>
      </w:r>
      <w:r w:rsidR="00F95C04" w:rsidRPr="00F85F3C">
        <w:rPr>
          <w:color w:val="auto"/>
          <w:sz w:val="28"/>
          <w:szCs w:val="28"/>
        </w:rPr>
        <w:t xml:space="preserve">о гарантиях в размере заработной платы работников не ниже применимой ставки </w:t>
      </w:r>
      <w:r w:rsidRPr="00F85F3C">
        <w:rPr>
          <w:color w:val="auto"/>
          <w:sz w:val="28"/>
          <w:szCs w:val="28"/>
        </w:rPr>
        <w:t xml:space="preserve">минимального размера оплаты труда </w:t>
      </w:r>
      <w:r w:rsidR="00F95C04" w:rsidRPr="00F85F3C">
        <w:rPr>
          <w:color w:val="auto"/>
          <w:sz w:val="28"/>
          <w:szCs w:val="28"/>
        </w:rPr>
        <w:t xml:space="preserve">и не ниже минимального прожиточного минимума на душу населения </w:t>
      </w:r>
      <w:r w:rsidRPr="00F85F3C">
        <w:rPr>
          <w:color w:val="auto"/>
          <w:sz w:val="28"/>
          <w:szCs w:val="28"/>
        </w:rPr>
        <w:t>по г. Москве.</w:t>
      </w:r>
    </w:p>
    <w:p w:rsidR="00F95C04" w:rsidRPr="00F85F3C" w:rsidRDefault="00DF3FF4" w:rsidP="00DF3FF4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3.3.7. </w:t>
      </w:r>
      <w:r w:rsidR="00F95C04" w:rsidRPr="00F85F3C">
        <w:rPr>
          <w:color w:val="auto"/>
          <w:sz w:val="28"/>
          <w:szCs w:val="28"/>
        </w:rPr>
        <w:t xml:space="preserve">Обеспечить </w:t>
      </w:r>
      <w:r w:rsidR="00E63F9C" w:rsidRPr="00F85F3C">
        <w:rPr>
          <w:color w:val="auto"/>
          <w:sz w:val="28"/>
          <w:szCs w:val="28"/>
        </w:rPr>
        <w:t xml:space="preserve">выплату </w:t>
      </w:r>
      <w:r w:rsidR="00F95C04" w:rsidRPr="00F85F3C">
        <w:rPr>
          <w:color w:val="auto"/>
          <w:sz w:val="28"/>
          <w:szCs w:val="28"/>
        </w:rPr>
        <w:t xml:space="preserve">работникам заработной платы в рублях 2 раза </w:t>
      </w:r>
      <w:r w:rsidRPr="00F85F3C">
        <w:rPr>
          <w:color w:val="auto"/>
          <w:sz w:val="28"/>
          <w:szCs w:val="28"/>
        </w:rPr>
        <w:br/>
      </w:r>
      <w:r w:rsidR="00F95C04" w:rsidRPr="00F85F3C">
        <w:rPr>
          <w:color w:val="auto"/>
          <w:sz w:val="28"/>
          <w:szCs w:val="28"/>
        </w:rPr>
        <w:t>в месяц</w:t>
      </w:r>
      <w:r w:rsidR="008260ED" w:rsidRPr="00F85F3C">
        <w:rPr>
          <w:color w:val="auto"/>
          <w:sz w:val="28"/>
          <w:szCs w:val="28"/>
        </w:rPr>
        <w:t xml:space="preserve">, </w:t>
      </w:r>
      <w:r w:rsidR="00E63F9C" w:rsidRPr="00F85F3C">
        <w:rPr>
          <w:color w:val="auto"/>
          <w:sz w:val="28"/>
          <w:szCs w:val="28"/>
        </w:rPr>
        <w:t>12 и 27 числа каждого месяца</w:t>
      </w:r>
      <w:r w:rsidR="00F95C04" w:rsidRPr="00F85F3C">
        <w:rPr>
          <w:color w:val="auto"/>
          <w:sz w:val="28"/>
          <w:szCs w:val="28"/>
        </w:rPr>
        <w:t xml:space="preserve">. При совпадении дня выплаты с выходным </w:t>
      </w:r>
      <w:r w:rsidRPr="00F85F3C">
        <w:rPr>
          <w:color w:val="auto"/>
          <w:sz w:val="28"/>
          <w:szCs w:val="28"/>
        </w:rPr>
        <w:br/>
      </w:r>
      <w:r w:rsidR="00F95C04" w:rsidRPr="00F85F3C">
        <w:rPr>
          <w:color w:val="auto"/>
          <w:sz w:val="28"/>
          <w:szCs w:val="28"/>
        </w:rPr>
        <w:t>или нерабочим праздничным днем выплата заработной платы п</w:t>
      </w:r>
      <w:r w:rsidR="00494DA3" w:rsidRPr="00F85F3C">
        <w:rPr>
          <w:color w:val="auto"/>
          <w:sz w:val="28"/>
          <w:szCs w:val="28"/>
        </w:rPr>
        <w:t>роизводится накануне этого дня.</w:t>
      </w:r>
    </w:p>
    <w:p w:rsidR="00F95C04" w:rsidRPr="00F85F3C" w:rsidRDefault="00DF3FF4" w:rsidP="00DF3FF4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3.3.8. </w:t>
      </w:r>
      <w:r w:rsidR="00F95C04" w:rsidRPr="00F85F3C">
        <w:rPr>
          <w:color w:val="auto"/>
          <w:sz w:val="28"/>
          <w:szCs w:val="28"/>
        </w:rPr>
        <w:t>В случае нарушения установленного срока выплаты заработной платы обеспечить ее выплату в полном объеме с уплатой денежной компенсации в размере не ниже установленного ст</w:t>
      </w:r>
      <w:r w:rsidRPr="00F85F3C">
        <w:rPr>
          <w:color w:val="auto"/>
          <w:sz w:val="28"/>
          <w:szCs w:val="28"/>
        </w:rPr>
        <w:t>атьей </w:t>
      </w:r>
      <w:r w:rsidR="00F95C04" w:rsidRPr="00F85F3C">
        <w:rPr>
          <w:color w:val="auto"/>
          <w:sz w:val="28"/>
          <w:szCs w:val="28"/>
        </w:rPr>
        <w:t xml:space="preserve">236 </w:t>
      </w:r>
      <w:r w:rsidRPr="00F85F3C">
        <w:rPr>
          <w:color w:val="auto"/>
          <w:sz w:val="28"/>
          <w:szCs w:val="28"/>
          <w:lang w:eastAsia="ru-RU" w:bidi="ru-RU"/>
        </w:rPr>
        <w:t>Трудового кодекса Российской Федерации</w:t>
      </w:r>
      <w:r w:rsidR="00F95C04" w:rsidRPr="00F85F3C">
        <w:rPr>
          <w:color w:val="auto"/>
          <w:sz w:val="28"/>
          <w:szCs w:val="28"/>
        </w:rPr>
        <w:t>, независим</w:t>
      </w:r>
      <w:r w:rsidR="00494DA3" w:rsidRPr="00F85F3C">
        <w:rPr>
          <w:color w:val="auto"/>
          <w:sz w:val="28"/>
          <w:szCs w:val="28"/>
        </w:rPr>
        <w:t>о от наличия вины работодателя.</w:t>
      </w:r>
    </w:p>
    <w:p w:rsidR="00F95C04" w:rsidRPr="00F85F3C" w:rsidRDefault="00DF3FF4" w:rsidP="00DF3FF4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3.3.9. </w:t>
      </w:r>
      <w:r w:rsidR="00F95C04" w:rsidRPr="00F85F3C">
        <w:rPr>
          <w:color w:val="auto"/>
          <w:sz w:val="28"/>
          <w:szCs w:val="28"/>
        </w:rPr>
        <w:t>Обеспечивать извещение в письменной форме</w:t>
      </w:r>
      <w:r w:rsidR="00DA6B55">
        <w:rPr>
          <w:color w:val="auto"/>
          <w:sz w:val="28"/>
          <w:szCs w:val="28"/>
        </w:rPr>
        <w:t>, в том числе, с помощью электронного документооборота,</w:t>
      </w:r>
      <w:r w:rsidR="00F95C04" w:rsidRPr="00F85F3C">
        <w:rPr>
          <w:color w:val="auto"/>
          <w:sz w:val="28"/>
          <w:szCs w:val="28"/>
        </w:rPr>
        <w:t xml:space="preserve"> каждого работника о составных частях заработной платы, причитающейся ему за соответствующий период, а также об общей дене</w:t>
      </w:r>
      <w:r w:rsidR="00494DA3" w:rsidRPr="00F85F3C">
        <w:rPr>
          <w:color w:val="auto"/>
          <w:sz w:val="28"/>
          <w:szCs w:val="28"/>
        </w:rPr>
        <w:t>жной сумме, подлежащей выплате.</w:t>
      </w:r>
    </w:p>
    <w:p w:rsidR="00F95C04" w:rsidRPr="00F85F3C" w:rsidRDefault="00F95C04" w:rsidP="00DF3FF4">
      <w:pPr>
        <w:pStyle w:val="Default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bCs/>
          <w:color w:val="auto"/>
          <w:sz w:val="28"/>
          <w:szCs w:val="28"/>
        </w:rPr>
        <w:t>Профсоюзный комитет обязуется</w:t>
      </w:r>
      <w:r w:rsidR="00494DA3" w:rsidRPr="00F85F3C">
        <w:rPr>
          <w:color w:val="auto"/>
          <w:sz w:val="28"/>
          <w:szCs w:val="28"/>
        </w:rPr>
        <w:t>:</w:t>
      </w:r>
    </w:p>
    <w:p w:rsidR="00F95C04" w:rsidRPr="00F85F3C" w:rsidRDefault="00F95C04" w:rsidP="00494DA3">
      <w:pPr>
        <w:pStyle w:val="Default"/>
        <w:numPr>
          <w:ilvl w:val="2"/>
          <w:numId w:val="23"/>
        </w:numPr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 xml:space="preserve">Осуществлять контроль за соблюдением Работодателем норм трудового законодательства, федеральных законов и иных нормативных правовых актов Российской Федерации, законов и иных нормативных правовых актов субъектов </w:t>
      </w:r>
      <w:r w:rsidR="00494DA3" w:rsidRPr="00F85F3C">
        <w:rPr>
          <w:color w:val="auto"/>
          <w:sz w:val="28"/>
          <w:szCs w:val="28"/>
        </w:rPr>
        <w:t xml:space="preserve">Российской Федерации </w:t>
      </w:r>
      <w:r w:rsidRPr="00F85F3C">
        <w:rPr>
          <w:color w:val="auto"/>
          <w:sz w:val="28"/>
          <w:szCs w:val="28"/>
        </w:rPr>
        <w:t xml:space="preserve">и органов местного самоуправления, </w:t>
      </w:r>
      <w:r w:rsidR="00DF3FF4" w:rsidRPr="00F85F3C">
        <w:rPr>
          <w:color w:val="auto"/>
          <w:sz w:val="28"/>
          <w:szCs w:val="28"/>
        </w:rPr>
        <w:t>К</w:t>
      </w:r>
      <w:r w:rsidRPr="00F85F3C">
        <w:rPr>
          <w:color w:val="auto"/>
          <w:sz w:val="28"/>
          <w:szCs w:val="28"/>
        </w:rPr>
        <w:t>оллективного договора в части оплаты труда работников.</w:t>
      </w:r>
    </w:p>
    <w:p w:rsidR="00F95C04" w:rsidRPr="00F85F3C" w:rsidRDefault="00F95C04" w:rsidP="00494DA3">
      <w:pPr>
        <w:pStyle w:val="Default"/>
        <w:numPr>
          <w:ilvl w:val="2"/>
          <w:numId w:val="23"/>
        </w:numPr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 xml:space="preserve">Участвовать в разработке и контроле за реализацией локальных нормативных актов </w:t>
      </w:r>
      <w:r w:rsidR="00DF3FF4" w:rsidRPr="00F85F3C">
        <w:rPr>
          <w:color w:val="auto"/>
          <w:sz w:val="28"/>
          <w:szCs w:val="28"/>
        </w:rPr>
        <w:t>Центра</w:t>
      </w:r>
      <w:r w:rsidRPr="00F85F3C">
        <w:rPr>
          <w:color w:val="auto"/>
          <w:sz w:val="28"/>
          <w:szCs w:val="28"/>
        </w:rPr>
        <w:t>, регламентирующих в</w:t>
      </w:r>
      <w:r w:rsidR="00494DA3" w:rsidRPr="00F85F3C">
        <w:rPr>
          <w:color w:val="auto"/>
          <w:sz w:val="28"/>
          <w:szCs w:val="28"/>
        </w:rPr>
        <w:t>опросы оплаты труда работников.</w:t>
      </w:r>
    </w:p>
    <w:p w:rsidR="00F95C04" w:rsidRPr="00F85F3C" w:rsidRDefault="00F95C04" w:rsidP="00494DA3">
      <w:pPr>
        <w:pStyle w:val="Default"/>
        <w:numPr>
          <w:ilvl w:val="2"/>
          <w:numId w:val="23"/>
        </w:numPr>
        <w:tabs>
          <w:tab w:val="left" w:pos="0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В сроки, установленные Трудовым кодексом Р</w:t>
      </w:r>
      <w:r w:rsidR="00494DA3" w:rsidRPr="00F85F3C">
        <w:rPr>
          <w:color w:val="auto"/>
          <w:sz w:val="28"/>
          <w:szCs w:val="28"/>
        </w:rPr>
        <w:t xml:space="preserve">оссийской </w:t>
      </w:r>
      <w:r w:rsidRPr="00F85F3C">
        <w:rPr>
          <w:color w:val="auto"/>
          <w:sz w:val="28"/>
          <w:szCs w:val="28"/>
        </w:rPr>
        <w:t>Ф</w:t>
      </w:r>
      <w:r w:rsidR="00494DA3" w:rsidRPr="00F85F3C">
        <w:rPr>
          <w:color w:val="auto"/>
          <w:sz w:val="28"/>
          <w:szCs w:val="28"/>
        </w:rPr>
        <w:t>едерации</w:t>
      </w:r>
      <w:r w:rsidRPr="00F85F3C">
        <w:rPr>
          <w:color w:val="auto"/>
          <w:sz w:val="28"/>
          <w:szCs w:val="28"/>
        </w:rPr>
        <w:t xml:space="preserve">, рассматривать представленные Работодателем проекты локальных нормативных актов в части оплаты труда работников, направлять </w:t>
      </w:r>
      <w:r w:rsidR="008C1CE8" w:rsidRPr="00F85F3C">
        <w:rPr>
          <w:color w:val="auto"/>
          <w:sz w:val="28"/>
          <w:szCs w:val="28"/>
        </w:rPr>
        <w:t>Р</w:t>
      </w:r>
      <w:r w:rsidRPr="00F85F3C">
        <w:rPr>
          <w:color w:val="auto"/>
          <w:sz w:val="28"/>
          <w:szCs w:val="28"/>
        </w:rPr>
        <w:t>аботодателю мотивированное мнение</w:t>
      </w:r>
      <w:r w:rsidR="00494DA3" w:rsidRPr="00F85F3C">
        <w:rPr>
          <w:color w:val="auto"/>
          <w:sz w:val="28"/>
          <w:szCs w:val="28"/>
        </w:rPr>
        <w:t xml:space="preserve"> по проекту в письменной форме.</w:t>
      </w:r>
    </w:p>
    <w:p w:rsidR="00F95C04" w:rsidRPr="00F85F3C" w:rsidRDefault="00F95C04" w:rsidP="00494DA3">
      <w:pPr>
        <w:pStyle w:val="Default"/>
        <w:numPr>
          <w:ilvl w:val="2"/>
          <w:numId w:val="23"/>
        </w:numPr>
        <w:tabs>
          <w:tab w:val="left" w:pos="0"/>
          <w:tab w:val="left" w:pos="142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Проводить дополнительные консультации с Работодателем в целях урегулировани</w:t>
      </w:r>
      <w:r w:rsidR="008C1CE8" w:rsidRPr="00F85F3C">
        <w:rPr>
          <w:color w:val="auto"/>
          <w:sz w:val="28"/>
          <w:szCs w:val="28"/>
        </w:rPr>
        <w:t>я</w:t>
      </w:r>
      <w:r w:rsidRPr="00F85F3C">
        <w:rPr>
          <w:color w:val="auto"/>
          <w:sz w:val="28"/>
          <w:szCs w:val="28"/>
        </w:rPr>
        <w:t xml:space="preserve"> разногласий по проектам локальных нормативных актов в</w:t>
      </w:r>
      <w:r w:rsidR="00494DA3" w:rsidRPr="00F85F3C">
        <w:rPr>
          <w:color w:val="auto"/>
          <w:sz w:val="28"/>
          <w:szCs w:val="28"/>
        </w:rPr>
        <w:t xml:space="preserve"> части оплаты труда работников.</w:t>
      </w:r>
    </w:p>
    <w:p w:rsidR="00F95C04" w:rsidRPr="00F85F3C" w:rsidRDefault="00F95C04" w:rsidP="00494DA3">
      <w:pPr>
        <w:pStyle w:val="Default"/>
        <w:numPr>
          <w:ilvl w:val="2"/>
          <w:numId w:val="23"/>
        </w:numPr>
        <w:tabs>
          <w:tab w:val="left" w:pos="0"/>
          <w:tab w:val="left" w:pos="142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 xml:space="preserve">Воспользоваться в случае необходимости предоставленным трудовым законодательством </w:t>
      </w:r>
      <w:r w:rsidR="008C1CE8" w:rsidRPr="00F85F3C">
        <w:rPr>
          <w:color w:val="auto"/>
          <w:sz w:val="28"/>
          <w:szCs w:val="28"/>
        </w:rPr>
        <w:t xml:space="preserve">Российской Федерации </w:t>
      </w:r>
      <w:r w:rsidRPr="00F85F3C">
        <w:rPr>
          <w:color w:val="auto"/>
          <w:sz w:val="28"/>
          <w:szCs w:val="28"/>
        </w:rPr>
        <w:t xml:space="preserve">правом на обжалование </w:t>
      </w:r>
      <w:r w:rsidR="008C1CE8" w:rsidRPr="00F85F3C">
        <w:rPr>
          <w:color w:val="auto"/>
          <w:sz w:val="28"/>
          <w:szCs w:val="28"/>
        </w:rPr>
        <w:br/>
      </w:r>
      <w:r w:rsidRPr="00F85F3C">
        <w:rPr>
          <w:color w:val="auto"/>
          <w:sz w:val="28"/>
          <w:szCs w:val="28"/>
        </w:rPr>
        <w:t xml:space="preserve">в соответствующей государственной инспекции труда или в суде локального нормативного акта, </w:t>
      </w:r>
      <w:r w:rsidR="008C1CE8" w:rsidRPr="00F85F3C">
        <w:rPr>
          <w:color w:val="auto"/>
          <w:sz w:val="28"/>
          <w:szCs w:val="28"/>
        </w:rPr>
        <w:t>изданн</w:t>
      </w:r>
      <w:r w:rsidRPr="00F85F3C">
        <w:rPr>
          <w:color w:val="auto"/>
          <w:sz w:val="28"/>
          <w:szCs w:val="28"/>
        </w:rPr>
        <w:t>ого Работодателем</w:t>
      </w:r>
      <w:r w:rsidR="008C1CE8" w:rsidRPr="00F85F3C">
        <w:rPr>
          <w:color w:val="auto"/>
          <w:sz w:val="28"/>
          <w:szCs w:val="28"/>
        </w:rPr>
        <w:t>,</w:t>
      </w:r>
      <w:r w:rsidRPr="00F85F3C">
        <w:rPr>
          <w:color w:val="auto"/>
          <w:sz w:val="28"/>
          <w:szCs w:val="28"/>
        </w:rPr>
        <w:t xml:space="preserve"> без учета мо</w:t>
      </w:r>
      <w:r w:rsidR="00494DA3" w:rsidRPr="00F85F3C">
        <w:rPr>
          <w:color w:val="auto"/>
          <w:sz w:val="28"/>
          <w:szCs w:val="28"/>
        </w:rPr>
        <w:t>тивированного мнения Профсоюза.</w:t>
      </w:r>
    </w:p>
    <w:p w:rsidR="00F95C04" w:rsidRPr="00F85F3C" w:rsidRDefault="00F95C04" w:rsidP="008C1CE8">
      <w:pPr>
        <w:pStyle w:val="Default"/>
        <w:numPr>
          <w:ilvl w:val="2"/>
          <w:numId w:val="23"/>
        </w:numPr>
        <w:tabs>
          <w:tab w:val="left" w:pos="0"/>
          <w:tab w:val="left" w:pos="142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lastRenderedPageBreak/>
        <w:t xml:space="preserve">Стороны договорились, что система оплаты труда устанавливается Работодателем по согласованию с Профсоюзом, и ее положения не могут быть ухудшены по сравнению </w:t>
      </w:r>
      <w:r w:rsidR="009558DD" w:rsidRPr="00F85F3C">
        <w:rPr>
          <w:color w:val="auto"/>
          <w:sz w:val="28"/>
          <w:szCs w:val="28"/>
        </w:rPr>
        <w:t xml:space="preserve">с </w:t>
      </w:r>
      <w:r w:rsidRPr="00F85F3C">
        <w:rPr>
          <w:color w:val="auto"/>
          <w:sz w:val="28"/>
          <w:szCs w:val="28"/>
        </w:rPr>
        <w:t xml:space="preserve">трудовым законодательством. Возникающие конфликты </w:t>
      </w:r>
      <w:r w:rsidR="009558DD" w:rsidRPr="00F85F3C">
        <w:rPr>
          <w:color w:val="auto"/>
          <w:sz w:val="28"/>
          <w:szCs w:val="28"/>
        </w:rPr>
        <w:br/>
      </w:r>
      <w:r w:rsidRPr="00F85F3C">
        <w:rPr>
          <w:color w:val="auto"/>
          <w:sz w:val="28"/>
          <w:szCs w:val="28"/>
        </w:rPr>
        <w:t xml:space="preserve">и вопросы в области оплаты труда, не урегулированные настоящим </w:t>
      </w:r>
      <w:r w:rsidR="009558DD" w:rsidRPr="00F85F3C">
        <w:rPr>
          <w:color w:val="auto"/>
          <w:sz w:val="28"/>
          <w:szCs w:val="28"/>
        </w:rPr>
        <w:t>К</w:t>
      </w:r>
      <w:r w:rsidRPr="00F85F3C">
        <w:rPr>
          <w:color w:val="auto"/>
          <w:sz w:val="28"/>
          <w:szCs w:val="28"/>
        </w:rPr>
        <w:t>оллективным договором, решаются в строгом соответствии с нормами действующего трудового законодательства Российской Федерации.</w:t>
      </w:r>
    </w:p>
    <w:p w:rsidR="00F95C04" w:rsidRPr="00F85F3C" w:rsidRDefault="00F95C04" w:rsidP="008C1CE8">
      <w:pPr>
        <w:pStyle w:val="Default"/>
        <w:numPr>
          <w:ilvl w:val="2"/>
          <w:numId w:val="23"/>
        </w:numPr>
        <w:tabs>
          <w:tab w:val="left" w:pos="0"/>
          <w:tab w:val="left" w:pos="142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>Центр расходует бюджетные средства и средства, полученные за сч</w:t>
      </w:r>
      <w:r w:rsidR="009558DD" w:rsidRPr="00F85F3C">
        <w:rPr>
          <w:color w:val="auto"/>
          <w:sz w:val="28"/>
          <w:szCs w:val="28"/>
        </w:rPr>
        <w:t>е</w:t>
      </w:r>
      <w:r w:rsidRPr="00F85F3C">
        <w:rPr>
          <w:color w:val="auto"/>
          <w:sz w:val="28"/>
          <w:szCs w:val="28"/>
        </w:rPr>
        <w:t xml:space="preserve">т </w:t>
      </w:r>
      <w:r w:rsidRPr="00F85F3C">
        <w:rPr>
          <w:rFonts w:eastAsia="Courier New"/>
          <w:color w:val="auto"/>
          <w:sz w:val="28"/>
          <w:szCs w:val="28"/>
          <w:lang w:eastAsia="ru-RU" w:bidi="ru-RU"/>
        </w:rPr>
        <w:t>внебюджетных источников, по целевому назначению в соответствии с действующим</w:t>
      </w:r>
      <w:r w:rsidRPr="00F85F3C">
        <w:rPr>
          <w:color w:val="auto"/>
          <w:sz w:val="28"/>
          <w:szCs w:val="28"/>
        </w:rPr>
        <w:t xml:space="preserve"> законодательством и по мере выполнения мероприятий, предусмотренных планом финансово-хозяйственной деятельности, строго соблюдая финансово-бюджетную дисциплину и обеспечивая экономию материальных ценностей и денежных средств.</w:t>
      </w:r>
    </w:p>
    <w:p w:rsidR="00F95C04" w:rsidRPr="00F85F3C" w:rsidRDefault="00F95C04" w:rsidP="008C1CE8">
      <w:pPr>
        <w:pStyle w:val="Default"/>
        <w:numPr>
          <w:ilvl w:val="2"/>
          <w:numId w:val="23"/>
        </w:numPr>
        <w:tabs>
          <w:tab w:val="left" w:pos="0"/>
          <w:tab w:val="left" w:pos="142"/>
        </w:tabs>
        <w:ind w:left="0" w:firstLine="709"/>
        <w:jc w:val="both"/>
        <w:rPr>
          <w:color w:val="auto"/>
          <w:sz w:val="28"/>
          <w:szCs w:val="28"/>
        </w:rPr>
      </w:pPr>
      <w:r w:rsidRPr="00F85F3C">
        <w:rPr>
          <w:color w:val="auto"/>
          <w:sz w:val="28"/>
          <w:szCs w:val="28"/>
        </w:rPr>
        <w:t xml:space="preserve">Командирование работников осуществляется в соответствии </w:t>
      </w:r>
      <w:r w:rsidR="009558DD" w:rsidRPr="00F85F3C">
        <w:rPr>
          <w:color w:val="auto"/>
          <w:sz w:val="28"/>
          <w:szCs w:val="28"/>
        </w:rPr>
        <w:br/>
      </w:r>
      <w:r w:rsidR="00494DA3" w:rsidRPr="00F85F3C">
        <w:rPr>
          <w:color w:val="auto"/>
          <w:sz w:val="28"/>
          <w:szCs w:val="28"/>
        </w:rPr>
        <w:t>с Положением о командировках.</w:t>
      </w:r>
    </w:p>
    <w:p w:rsidR="00F95C04" w:rsidRPr="00F85F3C" w:rsidRDefault="00F95C04" w:rsidP="009558DD">
      <w:pPr>
        <w:pStyle w:val="1"/>
        <w:numPr>
          <w:ilvl w:val="1"/>
          <w:numId w:val="23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случае дежурства на дому работников и вызова их на работу </w:t>
      </w:r>
      <w:r w:rsidR="00494DA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аботодатель оплачивает работнику транспортные расходы, в т</w:t>
      </w:r>
      <w:r w:rsidR="00494DA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ч</w:t>
      </w:r>
      <w:r w:rsidR="00494DA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исле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такси</w:t>
      </w:r>
      <w:r w:rsidR="00494DA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95C04" w:rsidRPr="00F85F3C" w:rsidRDefault="00F95C04" w:rsidP="009558DD">
      <w:pPr>
        <w:pStyle w:val="a8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Размер стимулирующих выплат может быть снижен либо с учетом тяжести допущенных нарушений </w:t>
      </w:r>
      <w:r w:rsidR="009558DD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аботника отменен полностью в случаях:</w:t>
      </w:r>
    </w:p>
    <w:p w:rsidR="00F95C04" w:rsidRPr="00F85F3C" w:rsidRDefault="00F95C04" w:rsidP="00494DA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 нарушения Правил внутреннего трудового распорядка </w:t>
      </w:r>
      <w:r w:rsidR="009558DD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до 100%;</w:t>
      </w:r>
    </w:p>
    <w:p w:rsidR="00F95C04" w:rsidRPr="00F85F3C" w:rsidRDefault="00F95C04" w:rsidP="00494DA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 нарушения охраны труда и пожарной безопасности </w:t>
      </w:r>
      <w:r w:rsidR="009558DD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до 100%;</w:t>
      </w:r>
    </w:p>
    <w:p w:rsidR="00F95C04" w:rsidRPr="00F85F3C" w:rsidRDefault="00F95C04" w:rsidP="00494DA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 халатного отношения к сохранности имуществу Работодателя </w:t>
      </w:r>
      <w:r w:rsidR="009558DD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до 100%;</w:t>
      </w:r>
    </w:p>
    <w:p w:rsidR="00F95C04" w:rsidRPr="00F85F3C" w:rsidRDefault="00F95C04" w:rsidP="00494DA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– дисциплинарного взыскания в отчетном периоде </w:t>
      </w:r>
      <w:r w:rsidR="009558DD" w:rsidRPr="00F85F3C">
        <w:rPr>
          <w:rFonts w:ascii="Times New Roman" w:hAnsi="Times New Roman" w:cs="Times New Roman"/>
          <w:sz w:val="28"/>
          <w:szCs w:val="28"/>
        </w:rPr>
        <w:t xml:space="preserve">– </w:t>
      </w:r>
      <w:r w:rsidRPr="00F85F3C">
        <w:rPr>
          <w:rFonts w:ascii="Times New Roman" w:hAnsi="Times New Roman" w:cs="Times New Roman"/>
          <w:sz w:val="28"/>
          <w:szCs w:val="28"/>
        </w:rPr>
        <w:t>до 100%.</w:t>
      </w:r>
    </w:p>
    <w:p w:rsidR="00F413EC" w:rsidRPr="00F85F3C" w:rsidRDefault="00F413EC" w:rsidP="00CD38E8">
      <w:pPr>
        <w:pStyle w:val="1"/>
        <w:shd w:val="clear" w:color="auto" w:fill="auto"/>
        <w:tabs>
          <w:tab w:val="left" w:pos="0"/>
          <w:tab w:val="left" w:pos="130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67E2" w:rsidRPr="00F85F3C" w:rsidRDefault="00CD38E8" w:rsidP="00CD38E8">
      <w:pPr>
        <w:pStyle w:val="42"/>
        <w:keepNext/>
        <w:keepLines/>
        <w:shd w:val="clear" w:color="auto" w:fill="auto"/>
        <w:tabs>
          <w:tab w:val="left" w:pos="2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4. </w:t>
      </w:r>
      <w:bookmarkStart w:id="5" w:name="bookmark6"/>
      <w:r w:rsidR="0074643F" w:rsidRPr="00F85F3C">
        <w:rPr>
          <w:rFonts w:ascii="Times New Roman" w:hAnsi="Times New Roman" w:cs="Times New Roman"/>
          <w:sz w:val="28"/>
          <w:szCs w:val="28"/>
        </w:rPr>
        <w:t>Р</w:t>
      </w:r>
      <w:r w:rsidR="007367E2" w:rsidRPr="00F85F3C">
        <w:rPr>
          <w:rFonts w:ascii="Times New Roman" w:hAnsi="Times New Roman" w:cs="Times New Roman"/>
          <w:sz w:val="28"/>
          <w:szCs w:val="28"/>
        </w:rPr>
        <w:t>АБОЧЕ</w:t>
      </w:r>
      <w:r w:rsidR="0074643F" w:rsidRPr="00F85F3C">
        <w:rPr>
          <w:rFonts w:ascii="Times New Roman" w:hAnsi="Times New Roman" w:cs="Times New Roman"/>
          <w:sz w:val="28"/>
          <w:szCs w:val="28"/>
        </w:rPr>
        <w:t>Е</w:t>
      </w:r>
      <w:r w:rsidR="007367E2" w:rsidRPr="00F85F3C">
        <w:rPr>
          <w:rFonts w:ascii="Times New Roman" w:hAnsi="Times New Roman" w:cs="Times New Roman"/>
          <w:sz w:val="28"/>
          <w:szCs w:val="28"/>
        </w:rPr>
        <w:t xml:space="preserve"> ВРЕМ</w:t>
      </w:r>
      <w:bookmarkEnd w:id="5"/>
      <w:r w:rsidR="0074643F" w:rsidRPr="00F85F3C">
        <w:rPr>
          <w:rFonts w:ascii="Times New Roman" w:hAnsi="Times New Roman" w:cs="Times New Roman"/>
          <w:sz w:val="28"/>
          <w:szCs w:val="28"/>
        </w:rPr>
        <w:t>Я И ВРЕМЯ ОТДЫХА</w:t>
      </w:r>
    </w:p>
    <w:p w:rsidR="00F413EC" w:rsidRPr="00F85F3C" w:rsidRDefault="00F413EC" w:rsidP="00CD38E8">
      <w:pPr>
        <w:pStyle w:val="1"/>
        <w:shd w:val="clear" w:color="auto" w:fill="auto"/>
        <w:tabs>
          <w:tab w:val="left" w:pos="0"/>
          <w:tab w:val="left" w:pos="130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67E2" w:rsidRPr="00F85F3C" w:rsidRDefault="00CD38E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4.1.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Режим рабочего времени, перерыв для отдыха </w:t>
      </w:r>
      <w:r w:rsidR="0085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питания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устанавливается Правилами внутреннего трудового распорядка, утвержденными по согласованию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оюз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ом приказом</w:t>
      </w:r>
      <w:r w:rsidR="00D51F8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Центра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367E2" w:rsidRPr="00F85F3C" w:rsidRDefault="00CD38E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4.2.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51F8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Центре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устанавливается пятидневная рабочая неделя с двумя выходными днями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суббота и воскресенье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9F6580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всех работников Центра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9F6580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 исключением работников структурных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подразделений с непрерывным производственным процессом</w:t>
      </w:r>
      <w:r w:rsidR="009F6580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которые выполняют свою трудовую функцию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графикам сменности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 пределах месячной нормы рабочего времени.</w:t>
      </w:r>
    </w:p>
    <w:p w:rsidR="007367E2" w:rsidRPr="00F85F3C" w:rsidRDefault="00CD38E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4.3.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Продолжительность ежедневной работы (смены) определяется графиками работы (сменности), утвержденными руководителем.</w:t>
      </w:r>
    </w:p>
    <w:p w:rsidR="007367E2" w:rsidRPr="00F85F3C" w:rsidRDefault="007367E2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Продолжительность ежедневного отдыха между сменами составляет не менее двойной продолжительности работы в предшествующую отдыху смену.</w:t>
      </w:r>
    </w:p>
    <w:p w:rsidR="007367E2" w:rsidRPr="00F85F3C" w:rsidRDefault="007367E2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D51F8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работников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работающих по графику сменности (смена 24 часа), предоставляется место (комната отдыха) и время при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ма пищи в течение рабочего времени.</w:t>
      </w:r>
    </w:p>
    <w:p w:rsidR="007367E2" w:rsidRPr="00F85F3C" w:rsidRDefault="00CD38E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4.4.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обеспечения непрерывного лечебного процесса, ликвидации производственных аварий или стихийных бедствий привлечение работников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 выходные и нерабочие праздничные дни допускается с письменного согласия работника (</w:t>
      </w:r>
      <w:r w:rsidR="006069A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часть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втор</w:t>
      </w:r>
      <w:r w:rsidR="006069A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ая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ст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атьи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113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), кроме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работающих по установленным графикам сменности. Оплата производится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 (ст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атья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153 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).</w:t>
      </w:r>
    </w:p>
    <w:p w:rsidR="00D26FF0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4.5.</w:t>
      </w:r>
      <w:r w:rsidR="00B14C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D26FF0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письменному заявлению работника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D26FF0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аботодатель приказом может изменить время начала рабочего дня, при этом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D26FF0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аботодатель обеспечивает отработку работником суммарного количества рабочих часов в течение соответствующих учетных периодов.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4.6.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со ст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атьей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95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Трудового кодекса Российской Федерации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сокращение рабочего дня на один час накануне праздничных дней, поименованных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в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ст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атье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112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распространяется на всех работников</w:t>
      </w:r>
      <w:r w:rsidR="0085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Центра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4.7.</w:t>
      </w:r>
      <w:r w:rsidR="005C715B" w:rsidRPr="00F85F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Ежегодный основной оплачиваемый отпуск предоставляется работникам </w:t>
      </w:r>
      <w:r w:rsidR="00A82909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Центра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продолжительностью 28 календарных дней.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4.8.</w:t>
      </w:r>
      <w:r w:rsidR="005C715B" w:rsidRPr="00F85F3C">
        <w:rPr>
          <w:rFonts w:ascii="Times New Roman" w:hAnsi="Times New Roman" w:cs="Times New Roman"/>
          <w:sz w:val="28"/>
          <w:szCs w:val="28"/>
          <w:lang w:val="en-US"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Работодатель обязуется предоставлять </w:t>
      </w:r>
      <w:r w:rsidR="0085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работникам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ежегодные отпуска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утвержденными графиками отпусков по согласованию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7553E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оюз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ом. Графики отпусков утверждаются не позднее чем за две недели 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 начала календарного года. Отпуск может быть разделен на части, </w:t>
      </w:r>
      <w:r w:rsidR="00F6398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этом хотя бы одна из частей этого отпуска должна быть не менее 14 календарных дней.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Работодатель не вправе отозвать работника из отпуска, досрочный отзыв допускается в исключительных случаях и только по согла</w:t>
      </w:r>
      <w:r w:rsidR="00DB032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сованию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 работником.</w:t>
      </w:r>
    </w:p>
    <w:p w:rsidR="00DB032F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4.9. </w:t>
      </w:r>
      <w:r w:rsidR="00DB032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Работодатель вправе предоставить очередной отпуск вне графика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или </w:t>
      </w:r>
      <w:r w:rsidR="00DB032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внести изменения в график отпусков по письменному заявлению работника:</w:t>
      </w:r>
    </w:p>
    <w:p w:rsidR="00DB032F" w:rsidRPr="00F85F3C" w:rsidRDefault="00DB032F" w:rsidP="00CD38E8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>- при получении работником соответс</w:t>
      </w:r>
      <w:r w:rsidR="005C715B" w:rsidRPr="00F85F3C">
        <w:rPr>
          <w:rFonts w:ascii="Times New Roman" w:hAnsi="Times New Roman" w:cs="Times New Roman"/>
          <w:sz w:val="28"/>
          <w:szCs w:val="28"/>
          <w:lang w:bidi="ru-RU"/>
        </w:rPr>
        <w:t>твующего документа на обучение;</w:t>
      </w:r>
    </w:p>
    <w:p w:rsidR="00DB032F" w:rsidRPr="00F85F3C" w:rsidRDefault="00DB032F" w:rsidP="00CD38E8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C715B" w:rsidRPr="00F85F3C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при наличии путевки на санаторно-курортное лечение, полученной </w:t>
      </w:r>
      <w:r w:rsidR="005C715B" w:rsidRPr="00F85F3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или приобретенной по медицинским показаниям;</w:t>
      </w:r>
    </w:p>
    <w:p w:rsidR="00DB032F" w:rsidRPr="00F85F3C" w:rsidRDefault="00DB032F" w:rsidP="00CD38E8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C715B" w:rsidRPr="00F85F3C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при необходимости ухода за близким родственником, болезнь которого подтверждается соответствующими медицинскими документами;</w:t>
      </w:r>
    </w:p>
    <w:p w:rsidR="00DB032F" w:rsidRPr="00F85F3C" w:rsidRDefault="00DB032F" w:rsidP="00CD38E8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C715B" w:rsidRPr="00F85F3C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по производственной необходимости, вызванной кадровыми изменениями состава работников в подразделении, изменениям</w:t>
      </w:r>
      <w:r w:rsidR="005B313C" w:rsidRPr="00F85F3C">
        <w:rPr>
          <w:rFonts w:ascii="Times New Roman" w:hAnsi="Times New Roman" w:cs="Times New Roman"/>
          <w:sz w:val="28"/>
          <w:szCs w:val="28"/>
          <w:lang w:bidi="ru-RU"/>
        </w:rPr>
        <w:t>и структуры штатного расписания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B032F" w:rsidRPr="00F85F3C" w:rsidRDefault="00DB032F" w:rsidP="00CD38E8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>- при наличии обоснованной производственной необходимости иного характера в случае, когда отсутствие работника может негативно повлиять на качество работы подразделения.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4.10.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Удлиненный ежегодный оплачиваемый отпуск на основании приказа Минздравмедпрома России от 20 сентября 1994 г</w:t>
      </w:r>
      <w:r w:rsidR="005C715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191 «О ежегодных отпусках научных работников, имеющих ученую степень» устанавливается:</w:t>
      </w:r>
    </w:p>
    <w:p w:rsidR="007367E2" w:rsidRPr="00F85F3C" w:rsidRDefault="004778FC" w:rsidP="004778FC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докторам наук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553EE" w:rsidRPr="00F85F3C">
        <w:rPr>
          <w:rFonts w:ascii="Times New Roman" w:hAnsi="Times New Roman" w:cs="Times New Roman"/>
          <w:sz w:val="28"/>
          <w:szCs w:val="28"/>
          <w:lang w:bidi="ru-RU"/>
        </w:rPr>
        <w:t>48 рабочих дней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367E2" w:rsidRPr="00F85F3C" w:rsidRDefault="004778FC" w:rsidP="004778FC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кандидатам наук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7553EE" w:rsidRPr="00F85F3C">
        <w:rPr>
          <w:rFonts w:ascii="Times New Roman" w:hAnsi="Times New Roman" w:cs="Times New Roman"/>
          <w:sz w:val="28"/>
          <w:szCs w:val="28"/>
          <w:lang w:bidi="ru-RU"/>
        </w:rPr>
        <w:t>36 рабочих дней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4.11.</w:t>
      </w:r>
      <w:r w:rsidR="00494DA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Дополнительные ежегодные отпуска предоставляются в соответствии </w:t>
      </w:r>
      <w:r w:rsidR="00494DA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со ст</w:t>
      </w:r>
      <w:r w:rsidR="00494DA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атьями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116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119 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7367E2" w:rsidRPr="00F85F3C" w:rsidRDefault="004778FC" w:rsidP="004778FC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>- 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дополнительный ежегодный оплачиваемый отпуск </w:t>
      </w:r>
      <w:r w:rsidR="00641CD5" w:rsidRPr="00F85F3C">
        <w:rPr>
          <w:rFonts w:ascii="Times New Roman" w:hAnsi="Times New Roman" w:cs="Times New Roman"/>
          <w:sz w:val="28"/>
          <w:szCs w:val="28"/>
          <w:lang w:bidi="ru-RU"/>
        </w:rPr>
        <w:t>работникам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, занятым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на работах с вредными и опасными условиями труда, предоставляется в соответствии со ст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атьей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 117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остановлением 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Госкомтруда СССР, Президиума ВЦСПС от 25</w:t>
      </w:r>
      <w:r w:rsidRPr="00F85F3C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октября 1974</w:t>
      </w:r>
      <w:r w:rsidRPr="00F85F3C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г. №</w:t>
      </w:r>
      <w:r w:rsidRPr="00F85F3C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298/П-22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«Об утверждении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писка производств, цехов, профессий и должностей с вредными условиями труда, работа в которых дает право на дополнительный отпуск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и сокращенный рабочий день»;</w:t>
      </w:r>
    </w:p>
    <w:p w:rsidR="007367E2" w:rsidRPr="00F85F3C" w:rsidRDefault="004778FC" w:rsidP="004778FC">
      <w:pPr>
        <w:pStyle w:val="1"/>
        <w:tabs>
          <w:tab w:val="left" w:pos="118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85F3C">
        <w:rPr>
          <w:rFonts w:ascii="Times New Roman" w:hAnsi="Times New Roman" w:cs="Times New Roman"/>
          <w:sz w:val="28"/>
          <w:szCs w:val="28"/>
          <w:lang w:bidi="ru-RU"/>
        </w:rPr>
        <w:t>- 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дополнительный ежегодный оплачиваемый отпуск </w:t>
      </w:r>
      <w:r w:rsidR="00641CD5" w:rsidRPr="00F85F3C">
        <w:rPr>
          <w:rFonts w:ascii="Times New Roman" w:hAnsi="Times New Roman" w:cs="Times New Roman"/>
          <w:sz w:val="28"/>
          <w:szCs w:val="28"/>
          <w:lang w:bidi="ru-RU"/>
        </w:rPr>
        <w:t>работникам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с ненормированным рабочим дн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м в соответствии со ст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атьями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 101, 119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="007367E2" w:rsidRPr="00F85F3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4.12.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Ежегодные дополнительные оплачиваемые отпуска за работу с вредными и (или) опасными условиями труда предоставляются только за фактически отработанное в соответствующих условиях время.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4.13.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Работодатель обязан на основании письменного заявления </w:t>
      </w:r>
      <w:r w:rsidR="0074643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работника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предоставить кратковременные отпуска без сохранения заработной платы </w:t>
      </w:r>
      <w:r w:rsidR="00DB032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случаях:</w:t>
      </w:r>
    </w:p>
    <w:p w:rsidR="007367E2" w:rsidRPr="00F85F3C" w:rsidRDefault="007367E2" w:rsidP="00CD38E8">
      <w:pPr>
        <w:pStyle w:val="1"/>
        <w:shd w:val="clear" w:color="auto" w:fill="auto"/>
        <w:tabs>
          <w:tab w:val="left" w:pos="36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а)регистрации брака 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 5 календарных дней;</w:t>
      </w:r>
    </w:p>
    <w:p w:rsidR="007367E2" w:rsidRPr="00F85F3C" w:rsidRDefault="007367E2" w:rsidP="00CD38E8">
      <w:pPr>
        <w:pStyle w:val="1"/>
        <w:shd w:val="clear" w:color="auto" w:fill="auto"/>
        <w:tabs>
          <w:tab w:val="left" w:pos="37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б)рождения реб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нка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 5 календарных дней;</w:t>
      </w:r>
    </w:p>
    <w:p w:rsidR="007367E2" w:rsidRPr="00F85F3C" w:rsidRDefault="007367E2" w:rsidP="00CD38E8">
      <w:pPr>
        <w:pStyle w:val="1"/>
        <w:shd w:val="clear" w:color="auto" w:fill="auto"/>
        <w:tabs>
          <w:tab w:val="left" w:pos="37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в)смерти близких родственников 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 5 календарных дней;</w:t>
      </w:r>
    </w:p>
    <w:p w:rsidR="007367E2" w:rsidRPr="00F85F3C" w:rsidRDefault="007367E2" w:rsidP="00CD38E8">
      <w:pPr>
        <w:pStyle w:val="1"/>
        <w:shd w:val="clear" w:color="auto" w:fill="auto"/>
        <w:tabs>
          <w:tab w:val="left" w:pos="37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г)участникам Великой Отечественной войны 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 35 календарных дней в году;</w:t>
      </w:r>
    </w:p>
    <w:p w:rsidR="007367E2" w:rsidRPr="00F85F3C" w:rsidRDefault="007367E2" w:rsidP="00CD38E8">
      <w:pPr>
        <w:pStyle w:val="1"/>
        <w:shd w:val="clear" w:color="auto" w:fill="auto"/>
        <w:tabs>
          <w:tab w:val="left" w:pos="39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д)работающим пенсионерам по старости (по возрасту) </w:t>
      </w:r>
      <w:r w:rsidR="004778F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 14 календарных дней в году;</w:t>
      </w:r>
    </w:p>
    <w:p w:rsidR="007367E2" w:rsidRPr="00F85F3C" w:rsidRDefault="007367E2" w:rsidP="00CD38E8">
      <w:pPr>
        <w:pStyle w:val="1"/>
        <w:shd w:val="clear" w:color="auto" w:fill="auto"/>
        <w:tabs>
          <w:tab w:val="left" w:pos="40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е)</w:t>
      </w:r>
      <w:r w:rsidR="00230B6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</w:t>
      </w:r>
      <w:r w:rsidR="00230B6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,–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до 14 календарных дней в году;</w:t>
      </w:r>
    </w:p>
    <w:p w:rsidR="007367E2" w:rsidRPr="00F85F3C" w:rsidRDefault="007367E2" w:rsidP="00CD38E8">
      <w:pPr>
        <w:pStyle w:val="1"/>
        <w:shd w:val="clear" w:color="auto" w:fill="auto"/>
        <w:tabs>
          <w:tab w:val="left" w:pos="39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ж)работающим инвалидам </w:t>
      </w:r>
      <w:r w:rsidR="00230B6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 60 календарных дней в году.</w:t>
      </w:r>
    </w:p>
    <w:p w:rsidR="007367E2" w:rsidRPr="00F85F3C" w:rsidRDefault="00D023FB" w:rsidP="00D023F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4.14.</w:t>
      </w:r>
      <w:r w:rsidR="00230B6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Работодатель может на основании письменного заявления работника </w:t>
      </w:r>
      <w:r w:rsidR="00AA0CD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предоставить от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пуск без сохранения заработной платы до 14 календарных</w:t>
      </w:r>
      <w:r w:rsidR="00AA0CD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дней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7367E2" w:rsidRPr="00F85F3C" w:rsidRDefault="00230B6E" w:rsidP="00CD38E8">
      <w:pPr>
        <w:pStyle w:val="1"/>
        <w:shd w:val="clear" w:color="auto" w:fill="auto"/>
        <w:tabs>
          <w:tab w:val="left" w:pos="37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)работнику, имеющему двух и более детей в возрасте до 14 лет,</w:t>
      </w:r>
    </w:p>
    <w:p w:rsidR="007367E2" w:rsidRPr="00F85F3C" w:rsidRDefault="00230B6E" w:rsidP="00CD38E8">
      <w:pPr>
        <w:pStyle w:val="1"/>
        <w:shd w:val="clear" w:color="auto" w:fill="auto"/>
        <w:tabs>
          <w:tab w:val="left" w:pos="37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б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)работнику, имеющему реб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нка-инвалида в возрасте до 18 лет,</w:t>
      </w:r>
    </w:p>
    <w:p w:rsidR="007367E2" w:rsidRPr="00F85F3C" w:rsidRDefault="00230B6E" w:rsidP="00CD38E8">
      <w:pPr>
        <w:pStyle w:val="1"/>
        <w:shd w:val="clear" w:color="auto" w:fill="auto"/>
        <w:tabs>
          <w:tab w:val="left" w:pos="37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)одинокой матери (отцу), воспитывающего реб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нка в возрасте до 14 лет.</w:t>
      </w:r>
    </w:p>
    <w:p w:rsidR="0074643F" w:rsidRPr="00F85F3C" w:rsidRDefault="007367E2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Время предоставления отпуска без сохранения заработной платы </w:t>
      </w:r>
      <w:r w:rsidR="00230B6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его продолжительность определяется по соглашению между работником </w:t>
      </w:r>
      <w:r w:rsidR="00230B6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230B6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аботодателем.</w:t>
      </w:r>
    </w:p>
    <w:p w:rsidR="0074643F" w:rsidRPr="00F85F3C" w:rsidRDefault="007553E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4.1</w:t>
      </w:r>
      <w:r w:rsidR="006B0EE6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="0074643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Работодатель берет на себя обязательство предоставлять дополнительные оплачиваемые отпуска работникам </w:t>
      </w:r>
      <w:r w:rsidR="005021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Центра</w:t>
      </w:r>
      <w:r w:rsidR="0074643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сохранением заработной платы </w:t>
      </w:r>
      <w:r w:rsidR="0069414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4643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 следующих случаях и следующей продолжительности</w:t>
      </w:r>
      <w:r w:rsidR="0050213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(при предоставлении подтверждающих документов)</w:t>
      </w:r>
      <w:r w:rsidR="0074643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74643F" w:rsidRPr="00F85F3C" w:rsidRDefault="0074643F" w:rsidP="00CD38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а) женщинам (в отдельных случаях мужчинам), воспитывающим школьников младших классов (1</w:t>
      </w:r>
      <w:r w:rsidR="00D023FB" w:rsidRPr="00F85F3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4 классы)</w:t>
      </w:r>
      <w:r w:rsidR="00D023FB" w:rsidRPr="00F85F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в День знаний 1 сентября </w:t>
      </w:r>
      <w:r w:rsidR="00D023FB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1 день;</w:t>
      </w:r>
    </w:p>
    <w:p w:rsidR="0074643F" w:rsidRPr="00F85F3C" w:rsidRDefault="0074643F" w:rsidP="00CD38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б) в связи с рождением или усыновлением реб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нка 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1 день;</w:t>
      </w:r>
    </w:p>
    <w:p w:rsidR="0074643F" w:rsidRPr="00F85F3C" w:rsidRDefault="0074643F" w:rsidP="00CD38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в) в связи с бракосочетанием работника</w:t>
      </w:r>
      <w:r w:rsidR="00AA0CD7" w:rsidRPr="00F85F3C">
        <w:rPr>
          <w:rFonts w:ascii="Times New Roman" w:hAnsi="Times New Roman" w:cs="Times New Roman"/>
          <w:color w:val="auto"/>
          <w:sz w:val="28"/>
          <w:szCs w:val="28"/>
        </w:rPr>
        <w:t>, а также детей работника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- 1 день;</w:t>
      </w:r>
    </w:p>
    <w:p w:rsidR="0074643F" w:rsidRPr="00F85F3C" w:rsidRDefault="0074643F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г) в связи со смертью близких родственников (супруги, родители, дети, внуки, бабушки, дедушки, братья, сестры)</w:t>
      </w:r>
      <w:r w:rsidR="00694141" w:rsidRPr="00F85F3C">
        <w:rPr>
          <w:rFonts w:ascii="Times New Roman" w:hAnsi="Times New Roman" w:cs="Times New Roman"/>
          <w:sz w:val="28"/>
          <w:szCs w:val="28"/>
        </w:rPr>
        <w:t xml:space="preserve">– </w:t>
      </w:r>
      <w:r w:rsidRPr="00F85F3C">
        <w:rPr>
          <w:rFonts w:ascii="Times New Roman" w:hAnsi="Times New Roman" w:cs="Times New Roman"/>
          <w:sz w:val="28"/>
          <w:szCs w:val="28"/>
        </w:rPr>
        <w:t>2 дня</w:t>
      </w:r>
      <w:r w:rsidR="009F0012" w:rsidRPr="00F85F3C">
        <w:rPr>
          <w:rFonts w:ascii="Times New Roman" w:hAnsi="Times New Roman" w:cs="Times New Roman"/>
          <w:sz w:val="28"/>
          <w:szCs w:val="28"/>
        </w:rPr>
        <w:t>.</w:t>
      </w:r>
    </w:p>
    <w:p w:rsidR="009F0012" w:rsidRPr="00F85F3C" w:rsidRDefault="009F0012" w:rsidP="00CD38E8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F0012" w:rsidRPr="00F85F3C" w:rsidRDefault="00CD38E8" w:rsidP="00CD38E8">
      <w:pPr>
        <w:pStyle w:val="42"/>
        <w:keepNext/>
        <w:keepLines/>
        <w:shd w:val="clear" w:color="auto" w:fill="auto"/>
        <w:tabs>
          <w:tab w:val="left" w:pos="2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F0012" w:rsidRPr="00F85F3C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25754B" w:rsidRPr="00F85F3C" w:rsidRDefault="0025754B" w:rsidP="00CD38E8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Работодатель в соответствии с действующими законодательными 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и нормативными правовыми актами по охране труда, пожарной, промышленной 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и электробезопасности обязуется: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5.1.1.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Выполнять комплекс мероприятий, предусмотренных Соглашением 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по охране труда.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5.1.2.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Проводить специальную оценку условий труда и информировать работников о ее итогах.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5.1.3.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Обеспечивать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5.1.4. Обеспечивать функционирование системы управления охраной труда.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5.1.5.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Выявлять, анализировать и оценивать профессиональные риски, информировать работников об опасностях и уровне профессионального риска </w:t>
      </w:r>
      <w:r w:rsidR="00694141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на рабочем месте.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5.1.6. Проводить за счет собственных средств предварительный (при устройстве на работу) и периодический (в течение трудовой деятельности) медицинский осмотр, другиеобязательныемедицинскиеосмотры, обязательные психиатрическиеосвидетельствованияработников, внеочередные медицинские осмотры работников </w:t>
      </w:r>
      <w:r w:rsidR="00D35225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в соответствии с медицинскими рекомендациями, химико-токсикологическиеисследованияналичия в организме работниковнаркотических средств, психотропных веществ и их метаболитов.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5.1.7. Приобретать за счет собственных средств и осуществлять выдачу средств индивидуальной защиты и смывающих средств.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5.1.8.</w:t>
      </w:r>
      <w:r w:rsidR="00D35225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Проводить обучение работников по охране труда, пожарной, промышленной и электробезопасности.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5.1.9. Соблюдать режим труда и отдыха работников, предоставлять гарантии </w:t>
      </w:r>
      <w:r w:rsidR="00D35225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и компенсации за работу во вредных условиях труда.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5.1.10.</w:t>
      </w:r>
      <w:r w:rsidR="00D35225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Заменять на основании заявленийбесплатную выдачу молока работникам, заняты</w:t>
      </w:r>
      <w:r w:rsidR="00D35225" w:rsidRPr="00F85F3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на работах во вредных условиях труда, которым по результатам специальной оценки условий труда положена бесплатная выдачам молока, </w:t>
      </w:r>
      <w:r w:rsidR="00D35225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на компенсационную выплату в размере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эквивалентно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молока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согласно стоимости молока в Федеральной службе государственной статистики.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5.1.11.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Финансировать мероприятия по улучшению условий труда, пожарной, промышленной и электробезопасности для выполнения необходимых требований действующего законодательства и нормативн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правовых актов в сфере охраны труда, пожарной, промышленной и электробезопасности.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5.1.12.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Реализовывать мероприятия по улучшению условий и охраны труда, пожарной, промышленной и электробезопасности.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5.1.13.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Приобретать наглядную агитацию по охране труда, пожарной, промышленной и электробезопасности, безопасности дорожного движения.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lastRenderedPageBreak/>
        <w:t>5.1.14.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Обеспечивать проведение санитарно-бытовых и лечебно-профилактических мероприятий работников в соответствии с требованиями охраны труда.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5.1.15.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Назначать ответственных за обеспечение и соблюдениетребований охраны труда, пожарной, промышленной и электробезопасности.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5.1.16.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Не допускать работников к исполнению ими трудовых обязанностей 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в случаях нарушения работниками требований охраны труда, пожарной, промышленной и электробезопасности согласно действующе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</w:t>
      </w:r>
      <w:r w:rsidR="00F72DF3" w:rsidRPr="00F85F3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5.1.17.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меры по предотвращению аварийных ситуаций, сохранению жизни и здоровья работников при возникновении аварийных ситуаций, а также 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по оказанию первой помощи пострадавшим.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5.1.18. Расследовать несчастные случаи на производстве и профессиональные заболевания, проводить обязательное социальное страхование работников 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от несчастных случаев на производстве и профессиональных заболеваний.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5.1.19.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Организовывать труд беременных женщин, кормящих матерей, молодежи, инвалидов согласно действующе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и индивидуальны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5.1.20.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Информировать первичную профсоюзную организацию овносимых 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в локальные нормативные акты изменениях в части охраны труда, пожарной, промышленной и электробезопасности,об условиях труда работников;привлекать 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к участию в составе комиссий представителей первичной профсоюзной организации.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5.1.21.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Совместно с представителями первичной профсоюзной организации организовывать контроль заусловиямитруда работников, соблюдением требований охраны труда, пожарной, промышленной и электробезопасности.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5.2. Работник обязуется: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5.2.1.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Соблюдать требования охраны труда, пожарной, промышленной 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и электробезопасности.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5.2.2. Правильно использовать оборудование, инструменты, сырье и материалы, применять технологию, а также следить за исправностью используемых оборудования и инструментов в пределах выполнения своей трудовой функции.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5.2.3.</w:t>
      </w:r>
      <w:r w:rsidR="006069AB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и правильно применять средства индивидуальной 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и коллективной защиты.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5.2.4.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Проходить обучение по охране труда, пожарной, промышленной 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и электробезопасности, периодический медицинский осмотр, выполнять работу так, чтобы не подвергать опасности себя и окружающих людей.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5.2.5.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Извещать своего руководителя или замещающего его лица о любой ситуации, угрожающей жизни и здоровью людей</w:t>
      </w:r>
      <w:r w:rsidR="00D7048B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, о каждом несчастном случае, происшедшем на работе, или об ухудшении состояния своего здоровья, в том числе 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="00D7048B" w:rsidRPr="00F85F3C">
        <w:rPr>
          <w:rFonts w:ascii="Times New Roman" w:hAnsi="Times New Roman" w:cs="Times New Roman"/>
          <w:color w:val="auto"/>
          <w:sz w:val="28"/>
          <w:szCs w:val="28"/>
        </w:rPr>
        <w:t>о проявлении признаков острого профессионального заболевания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5.3. Гарантии и компенсации за работу во вредных условиях труда могут быть установлены работодателем сверх гарантий и компенсаций, установленных действующим законодательством и нормативн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ыми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правовыми актами, при условии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согласования их с 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637CB" w:rsidRPr="00F85F3C">
        <w:rPr>
          <w:rFonts w:ascii="Times New Roman" w:hAnsi="Times New Roman" w:cs="Times New Roman"/>
          <w:color w:val="auto"/>
          <w:sz w:val="28"/>
          <w:szCs w:val="28"/>
        </w:rPr>
        <w:t>рофсоюзом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и финансовых возможностей 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аботодателя.</w:t>
      </w:r>
    </w:p>
    <w:p w:rsidR="002B22BB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5.4. Конкретный размер гарантий и компенсаций за работу во вредных условиях труда, а также положения (правила)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разъясняющие вопросы охраны труда, пожарной, промышленной и электробезопасности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устанавливаются локальными нормативн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ыми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правовыми актами </w:t>
      </w:r>
      <w:r w:rsidR="00867357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аботодателя</w:t>
      </w:r>
      <w:r w:rsidR="0050213C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по согласованию с Профсоюзом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08A8" w:rsidRDefault="00E808A8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08A8" w:rsidRPr="00F85F3C" w:rsidRDefault="00E808A8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5B5E" w:rsidRPr="00F85F3C" w:rsidRDefault="00705B5E" w:rsidP="00CD38E8">
      <w:pPr>
        <w:pStyle w:val="42"/>
        <w:keepNext/>
        <w:keepLines/>
        <w:shd w:val="clear" w:color="auto" w:fill="auto"/>
        <w:tabs>
          <w:tab w:val="left" w:pos="2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 СОЦИАЛЬНЫЕ ГАРАНТИИ</w:t>
      </w:r>
    </w:p>
    <w:p w:rsidR="00CD38E8" w:rsidRPr="00F85F3C" w:rsidRDefault="00CD38E8" w:rsidP="00CD3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50CD" w:rsidRPr="00F85F3C" w:rsidRDefault="00B250CD" w:rsidP="00CD38E8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Работодатель признает исключительное право 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оюза вести переговоры </w:t>
      </w:r>
      <w:r w:rsidR="00817E7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 имени трудового коллектива по вопросам заключения </w:t>
      </w:r>
      <w:r w:rsidR="00817E7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оллективного договора, установления режимов труда, социального развития коллектива, осуществляет </w:t>
      </w:r>
      <w:r w:rsidR="00817E7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издан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ие локальных нормативных актов по согласованию с 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оюзом</w:t>
      </w:r>
      <w:r w:rsidR="006E573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B250CD" w:rsidRPr="00F85F3C" w:rsidRDefault="00B250CD" w:rsidP="00CD38E8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Проф</w:t>
      </w:r>
      <w:r w:rsidR="00CC79F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оюз осуществляет контроль </w:t>
      </w:r>
      <w:r w:rsidR="00817E7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соблюдени</w:t>
      </w:r>
      <w:r w:rsidR="00817E7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ем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законодательства о труде </w:t>
      </w:r>
      <w:r w:rsidR="00817E7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профсоюзах, участвует в определении основных направлений социального развития коллектива с учетом нужд и потребностей, выступает стороной в переговорах </w:t>
      </w:r>
      <w:r w:rsidR="00817E7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 администрацией по существу возникающих в трудовых отношениях конфликтов, строя свои отношения на принципах взаимоуважения и сотрудничества.</w:t>
      </w:r>
    </w:p>
    <w:p w:rsidR="00705B5E" w:rsidRPr="00F85F3C" w:rsidRDefault="00817E77" w:rsidP="00CD38E8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6.1. </w:t>
      </w:r>
      <w:r w:rsidR="00705B5E" w:rsidRPr="00F85F3C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705B5E" w:rsidRPr="00F85F3C" w:rsidRDefault="00421B79" w:rsidP="00421B79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6.1.1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Обеспечить права работников на обязательное социальное страхование (ст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атья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 Т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рудового кодекса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едерации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05B5E" w:rsidRPr="00F85F3C" w:rsidRDefault="00421B79" w:rsidP="00421B79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6.1.2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Своевременно перечислять средства в страховые фонды (медицинский, социального страхования, пенсионный</w:t>
      </w:r>
      <w:r w:rsidR="00AF294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 и др.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 в размерах, определенных законодательством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 w:rsidR="00AF294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воевременно и достоверно оформлять сведения о стаже</w:t>
      </w:r>
      <w:r w:rsidR="00AF294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заработной плате работ</w:t>
      </w:r>
      <w:r w:rsidR="00AF294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ников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представления в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енсионны</w:t>
      </w:r>
      <w:r w:rsidR="00AF294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фонд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Российской Федерации.</w:t>
      </w:r>
    </w:p>
    <w:p w:rsidR="00705B5E" w:rsidRPr="00F85F3C" w:rsidRDefault="00421B79" w:rsidP="00421B79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6.1.3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Обеспечивать сохранность архивных документов, дающих право работникам на оформление пенсии, инвалидности, получение дополнительных льгот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05B5E" w:rsidRPr="00F85F3C" w:rsidRDefault="00421B79" w:rsidP="00421B79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6.1.4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Осуществлять профилактические мероприятия по предупреждению 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705B5E" w:rsidRPr="00F85F3C">
        <w:rPr>
          <w:rFonts w:ascii="Times New Roman" w:hAnsi="Times New Roman" w:cs="Times New Roman"/>
          <w:sz w:val="28"/>
          <w:szCs w:val="28"/>
        </w:rPr>
        <w:t xml:space="preserve"> снижению заболеваемости (медосмотры, вакцинация)</w:t>
      </w:r>
      <w:r w:rsidRPr="00F85F3C">
        <w:rPr>
          <w:rFonts w:ascii="Times New Roman" w:hAnsi="Times New Roman" w:cs="Times New Roman"/>
          <w:sz w:val="28"/>
          <w:szCs w:val="28"/>
        </w:rPr>
        <w:t>.</w:t>
      </w:r>
    </w:p>
    <w:p w:rsidR="00705B5E" w:rsidRPr="00F85F3C" w:rsidRDefault="00421B79" w:rsidP="00421B79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6.1.5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Обеспечивать полное информирование работников о правах и гарантиях пенсионного обеспечения, правильности применения списков производств, работ, профессий, должностей и показателей, по которым устанавливаются льготные пенсии, а также оказывать содействие работникам в оформлении соответствующих документов для реализации права на досрочную пенсию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05B5E" w:rsidRPr="00F85F3C" w:rsidRDefault="00421B79" w:rsidP="00421B79">
      <w:pPr>
        <w:pStyle w:val="1"/>
        <w:shd w:val="clear" w:color="auto" w:fill="auto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6.1.6</w:t>
      </w:r>
      <w:r w:rsidR="00705B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 Выплачивать работникам пособия, определенные законодательством.</w:t>
      </w:r>
    </w:p>
    <w:p w:rsidR="00741728" w:rsidRPr="00F85F3C" w:rsidRDefault="00421B79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6.2.</w:t>
      </w:r>
      <w:r w:rsidR="00741728" w:rsidRPr="00F85F3C">
        <w:rPr>
          <w:rFonts w:ascii="Times New Roman" w:hAnsi="Times New Roman" w:cs="Times New Roman"/>
          <w:sz w:val="28"/>
          <w:szCs w:val="28"/>
        </w:rPr>
        <w:tab/>
        <w:t xml:space="preserve">Работодатель при наличии финансовых возможностей предоставляет </w:t>
      </w:r>
      <w:r w:rsidR="009C5DD4" w:rsidRPr="00F85F3C">
        <w:rPr>
          <w:rFonts w:ascii="Times New Roman" w:hAnsi="Times New Roman" w:cs="Times New Roman"/>
          <w:sz w:val="28"/>
          <w:szCs w:val="28"/>
        </w:rPr>
        <w:t>работникам</w:t>
      </w:r>
      <w:r w:rsidR="00741728" w:rsidRPr="00F85F3C">
        <w:rPr>
          <w:rFonts w:ascii="Times New Roman" w:hAnsi="Times New Roman" w:cs="Times New Roman"/>
          <w:sz w:val="28"/>
          <w:szCs w:val="28"/>
        </w:rPr>
        <w:t xml:space="preserve"> социальные выплаты </w:t>
      </w:r>
      <w:r w:rsidR="009C5DD4" w:rsidRPr="00F85F3C">
        <w:rPr>
          <w:rFonts w:ascii="Times New Roman" w:hAnsi="Times New Roman" w:cs="Times New Roman"/>
          <w:sz w:val="28"/>
          <w:szCs w:val="28"/>
        </w:rPr>
        <w:t>на основании Положения об оплате труда</w:t>
      </w:r>
      <w:r w:rsidR="00AF294A" w:rsidRPr="00F85F3C">
        <w:rPr>
          <w:rFonts w:ascii="Times New Roman" w:hAnsi="Times New Roman" w:cs="Times New Roman"/>
          <w:sz w:val="28"/>
          <w:szCs w:val="28"/>
        </w:rPr>
        <w:t>:</w:t>
      </w:r>
    </w:p>
    <w:p w:rsidR="00741728" w:rsidRPr="00F85F3C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6.2</w:t>
      </w:r>
      <w:r w:rsidR="00CD38E8" w:rsidRPr="00F85F3C">
        <w:rPr>
          <w:rFonts w:ascii="Times New Roman" w:hAnsi="Times New Roman" w:cs="Times New Roman"/>
          <w:sz w:val="28"/>
          <w:szCs w:val="28"/>
        </w:rPr>
        <w:t xml:space="preserve">.1. </w:t>
      </w:r>
      <w:r w:rsidRPr="00F85F3C">
        <w:rPr>
          <w:rFonts w:ascii="Times New Roman" w:hAnsi="Times New Roman" w:cs="Times New Roman"/>
          <w:sz w:val="28"/>
          <w:szCs w:val="28"/>
        </w:rPr>
        <w:t>Работникам Центра в следующих случаях:</w:t>
      </w:r>
    </w:p>
    <w:p w:rsidR="00741728" w:rsidRPr="00F85F3C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- рождение (усыновление) ребенка (если в Центре работают оба родителя, данная социальная льгота </w:t>
      </w:r>
      <w:r w:rsidR="009C5DD4" w:rsidRPr="00F85F3C">
        <w:rPr>
          <w:rFonts w:ascii="Times New Roman" w:hAnsi="Times New Roman" w:cs="Times New Roman"/>
          <w:sz w:val="28"/>
          <w:szCs w:val="28"/>
        </w:rPr>
        <w:t>предоставляется обоим родителям</w:t>
      </w:r>
      <w:r w:rsidRPr="00F85F3C">
        <w:rPr>
          <w:rFonts w:ascii="Times New Roman" w:hAnsi="Times New Roman" w:cs="Times New Roman"/>
          <w:sz w:val="28"/>
          <w:szCs w:val="28"/>
        </w:rPr>
        <w:t>);</w:t>
      </w:r>
    </w:p>
    <w:p w:rsidR="00741728" w:rsidRPr="00F85F3C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 ко дню собственной свадьбы;</w:t>
      </w:r>
    </w:p>
    <w:p w:rsidR="00741728" w:rsidRPr="00F85F3C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</w:t>
      </w:r>
      <w:r w:rsidR="00421B79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</w:rPr>
        <w:t xml:space="preserve">стихийное бедствие, пожар, нанесшее урон личному имуществу работника </w:t>
      </w:r>
      <w:r w:rsidRPr="00F85F3C">
        <w:rPr>
          <w:rFonts w:ascii="Times New Roman" w:hAnsi="Times New Roman" w:cs="Times New Roman"/>
          <w:sz w:val="28"/>
          <w:szCs w:val="28"/>
        </w:rPr>
        <w:lastRenderedPageBreak/>
        <w:t>Центра, хищение личного имущества;</w:t>
      </w:r>
    </w:p>
    <w:p w:rsidR="00741728" w:rsidRPr="00F85F3C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</w:t>
      </w:r>
      <w:r w:rsidR="00421B79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</w:rPr>
        <w:t>получение травмы на производстве по вине Центра при утрате трудоспособности на 30 дней и более;</w:t>
      </w:r>
    </w:p>
    <w:p w:rsidR="00741728" w:rsidRPr="00F85F3C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 смерть близких родственников (супруг(а), родители, дети,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бабушка, дедушка, внуки, брат, сестра</w:t>
      </w:r>
      <w:r w:rsidR="00FB0952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F85F3C">
        <w:rPr>
          <w:rFonts w:ascii="Times New Roman" w:hAnsi="Times New Roman" w:cs="Times New Roman"/>
          <w:sz w:val="28"/>
          <w:szCs w:val="28"/>
          <w:lang w:bidi="ru-RU"/>
        </w:rPr>
        <w:t>родные или сводные</w:t>
      </w:r>
      <w:r w:rsidRPr="00F85F3C">
        <w:rPr>
          <w:rFonts w:ascii="Times New Roman" w:hAnsi="Times New Roman" w:cs="Times New Roman"/>
          <w:sz w:val="28"/>
          <w:szCs w:val="28"/>
        </w:rPr>
        <w:t>);</w:t>
      </w:r>
    </w:p>
    <w:p w:rsidR="00741728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 тяжелое материальное положение по другим причинам, связанным с наличием у работника сложных жиз</w:t>
      </w:r>
      <w:r w:rsidR="009C5DD4" w:rsidRPr="00F85F3C">
        <w:rPr>
          <w:rFonts w:ascii="Times New Roman" w:hAnsi="Times New Roman" w:cs="Times New Roman"/>
          <w:sz w:val="28"/>
          <w:szCs w:val="28"/>
        </w:rPr>
        <w:t>ненных и семейных обстоятельств</w:t>
      </w:r>
      <w:r w:rsidRPr="00F85F3C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в связи с тяжелым материальным положением по другим причинам, связанным с наличием у работника сложных жизненных и семейных обстоятельств, оказывается работникам, проработавшим в Центре не менее 3 лет, </w:t>
      </w:r>
      <w:r w:rsidR="00FB0952" w:rsidRPr="00F85F3C">
        <w:rPr>
          <w:rFonts w:ascii="Times New Roman" w:hAnsi="Times New Roman" w:cs="Times New Roman"/>
          <w:sz w:val="28"/>
          <w:szCs w:val="28"/>
        </w:rPr>
        <w:br/>
      </w:r>
      <w:r w:rsidRPr="00F85F3C">
        <w:rPr>
          <w:rFonts w:ascii="Times New Roman" w:hAnsi="Times New Roman" w:cs="Times New Roman"/>
          <w:sz w:val="28"/>
          <w:szCs w:val="28"/>
        </w:rPr>
        <w:t>не более одного раз</w:t>
      </w:r>
      <w:r w:rsidR="00E810BF" w:rsidRPr="00F85F3C">
        <w:rPr>
          <w:rFonts w:ascii="Times New Roman" w:hAnsi="Times New Roman" w:cs="Times New Roman"/>
          <w:sz w:val="28"/>
          <w:szCs w:val="28"/>
        </w:rPr>
        <w:t>а в год;</w:t>
      </w:r>
    </w:p>
    <w:p w:rsidR="00E808A8" w:rsidRPr="00F85F3C" w:rsidRDefault="00E808A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4FB6">
        <w:rPr>
          <w:rFonts w:ascii="Times New Roman" w:hAnsi="Times New Roman" w:cs="Times New Roman"/>
          <w:color w:val="000000"/>
          <w:sz w:val="28"/>
          <w:szCs w:val="28"/>
        </w:rPr>
        <w:t>заболевание</w:t>
      </w:r>
      <w:r w:rsidRPr="00634FB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работника или его </w:t>
      </w:r>
      <w:r w:rsidRPr="00634F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близких родственников (супруг(а), родители, дети, бабушка, дедушка, внуки, брат, сестра-родные или сводные)</w:t>
      </w:r>
      <w:r w:rsidRPr="00634FB6">
        <w:rPr>
          <w:rFonts w:ascii="Times New Roman" w:hAnsi="Times New Roman" w:cs="Times New Roman"/>
          <w:color w:val="000000"/>
          <w:sz w:val="28"/>
          <w:szCs w:val="28"/>
        </w:rPr>
        <w:t>, повлекшие расход</w:t>
      </w:r>
      <w:r>
        <w:rPr>
          <w:rFonts w:ascii="Times New Roman" w:hAnsi="Times New Roman" w:cs="Times New Roman"/>
          <w:color w:val="000000"/>
          <w:sz w:val="28"/>
          <w:szCs w:val="28"/>
        </w:rPr>
        <w:t>ы на лечение и оплату лекарств;</w:t>
      </w:r>
    </w:p>
    <w:p w:rsidR="001967A9" w:rsidRPr="00F85F3C" w:rsidRDefault="001967A9" w:rsidP="00CD38E8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 к персональной юбилейной дате</w:t>
      </w:r>
      <w:r w:rsidR="009C5DD4" w:rsidRPr="00F85F3C">
        <w:rPr>
          <w:rFonts w:ascii="Times New Roman" w:hAnsi="Times New Roman" w:cs="Times New Roman"/>
          <w:sz w:val="28"/>
          <w:szCs w:val="28"/>
        </w:rPr>
        <w:t>.</w:t>
      </w:r>
      <w:r w:rsidRPr="00F85F3C">
        <w:rPr>
          <w:rFonts w:ascii="Times New Roman" w:hAnsi="Times New Roman" w:cs="Times New Roman"/>
          <w:sz w:val="28"/>
          <w:szCs w:val="28"/>
        </w:rPr>
        <w:t xml:space="preserve"> Персональной юбилейной датой является </w:t>
      </w:r>
      <w:r w:rsidR="00FB0952" w:rsidRPr="00F85F3C">
        <w:rPr>
          <w:rFonts w:ascii="Times New Roman" w:hAnsi="Times New Roman" w:cs="Times New Roman"/>
          <w:sz w:val="28"/>
          <w:szCs w:val="28"/>
        </w:rPr>
        <w:br/>
      </w:r>
      <w:r w:rsidRPr="00F85F3C">
        <w:rPr>
          <w:rFonts w:ascii="Times New Roman" w:hAnsi="Times New Roman" w:cs="Times New Roman"/>
          <w:sz w:val="28"/>
          <w:szCs w:val="28"/>
        </w:rPr>
        <w:t>50</w:t>
      </w:r>
      <w:r w:rsidR="00E810BF" w:rsidRPr="00F85F3C">
        <w:rPr>
          <w:rFonts w:ascii="Times New Roman" w:hAnsi="Times New Roman" w:cs="Times New Roman"/>
          <w:sz w:val="28"/>
          <w:szCs w:val="28"/>
        </w:rPr>
        <w:t xml:space="preserve"> лет</w:t>
      </w:r>
      <w:r w:rsidR="009D3089" w:rsidRPr="00F85F3C">
        <w:rPr>
          <w:rFonts w:ascii="Times New Roman" w:hAnsi="Times New Roman" w:cs="Times New Roman"/>
          <w:sz w:val="28"/>
          <w:szCs w:val="28"/>
        </w:rPr>
        <w:t>, 60 лет, 70 лет</w:t>
      </w:r>
      <w:r w:rsidRPr="00F85F3C">
        <w:rPr>
          <w:rFonts w:ascii="Times New Roman" w:hAnsi="Times New Roman" w:cs="Times New Roman"/>
          <w:sz w:val="28"/>
          <w:szCs w:val="28"/>
        </w:rPr>
        <w:t xml:space="preserve"> и каждые последующие 5 лет со дня рождения работника;</w:t>
      </w:r>
    </w:p>
    <w:p w:rsidR="001967A9" w:rsidRPr="00F85F3C" w:rsidRDefault="001967A9" w:rsidP="00CD38E8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- к 9 </w:t>
      </w:r>
      <w:r w:rsidR="00FB0952" w:rsidRPr="00F85F3C">
        <w:rPr>
          <w:rFonts w:ascii="Times New Roman" w:hAnsi="Times New Roman" w:cs="Times New Roman"/>
          <w:sz w:val="28"/>
          <w:szCs w:val="28"/>
        </w:rPr>
        <w:t>М</w:t>
      </w:r>
      <w:r w:rsidRPr="00F85F3C">
        <w:rPr>
          <w:rFonts w:ascii="Times New Roman" w:hAnsi="Times New Roman" w:cs="Times New Roman"/>
          <w:sz w:val="28"/>
          <w:szCs w:val="28"/>
        </w:rPr>
        <w:t xml:space="preserve">ая </w:t>
      </w:r>
      <w:r w:rsidR="00FB0952" w:rsidRPr="00F85F3C">
        <w:rPr>
          <w:rFonts w:ascii="Times New Roman" w:hAnsi="Times New Roman" w:cs="Times New Roman"/>
          <w:sz w:val="28"/>
          <w:szCs w:val="28"/>
        </w:rPr>
        <w:t>–</w:t>
      </w:r>
      <w:r w:rsidRPr="00F85F3C">
        <w:rPr>
          <w:rFonts w:ascii="Times New Roman" w:hAnsi="Times New Roman" w:cs="Times New Roman"/>
          <w:sz w:val="28"/>
          <w:szCs w:val="28"/>
        </w:rPr>
        <w:t xml:space="preserve"> Дню Победы (только лицам, отнесенным к ветеранам Великой Отечественной войны в соответствии со ст</w:t>
      </w:r>
      <w:r w:rsidR="00FB0952" w:rsidRPr="00F85F3C">
        <w:rPr>
          <w:rFonts w:ascii="Times New Roman" w:hAnsi="Times New Roman" w:cs="Times New Roman"/>
          <w:sz w:val="28"/>
          <w:szCs w:val="28"/>
        </w:rPr>
        <w:t>атьей</w:t>
      </w:r>
      <w:r w:rsidRPr="00F85F3C">
        <w:rPr>
          <w:rFonts w:ascii="Times New Roman" w:hAnsi="Times New Roman" w:cs="Times New Roman"/>
          <w:sz w:val="28"/>
          <w:szCs w:val="28"/>
        </w:rPr>
        <w:t xml:space="preserve"> 2 Федерального закона от 1</w:t>
      </w:r>
      <w:r w:rsidR="006E5737" w:rsidRPr="00F85F3C">
        <w:rPr>
          <w:rFonts w:ascii="Times New Roman" w:hAnsi="Times New Roman" w:cs="Times New Roman"/>
          <w:sz w:val="28"/>
          <w:szCs w:val="28"/>
        </w:rPr>
        <w:t>2</w:t>
      </w:r>
      <w:r w:rsidR="002B7895" w:rsidRPr="00F85F3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E5737" w:rsidRPr="00F85F3C">
        <w:rPr>
          <w:rFonts w:ascii="Times New Roman" w:hAnsi="Times New Roman" w:cs="Times New Roman"/>
          <w:sz w:val="28"/>
          <w:szCs w:val="28"/>
        </w:rPr>
        <w:t>1995</w:t>
      </w:r>
      <w:r w:rsidR="002B7895" w:rsidRPr="00F85F3C">
        <w:rPr>
          <w:rFonts w:ascii="Times New Roman" w:hAnsi="Times New Roman" w:cs="Times New Roman"/>
          <w:sz w:val="28"/>
          <w:szCs w:val="28"/>
        </w:rPr>
        <w:t xml:space="preserve"> г.</w:t>
      </w:r>
      <w:r w:rsidR="006E5737" w:rsidRPr="00F85F3C">
        <w:rPr>
          <w:rFonts w:ascii="Times New Roman" w:hAnsi="Times New Roman" w:cs="Times New Roman"/>
          <w:sz w:val="28"/>
          <w:szCs w:val="28"/>
        </w:rPr>
        <w:t xml:space="preserve"> № 5-ФЗ «О ветеранах»).</w:t>
      </w:r>
    </w:p>
    <w:p w:rsidR="00741728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6.2.2.</w:t>
      </w:r>
      <w:r w:rsidRPr="00F85F3C">
        <w:rPr>
          <w:rFonts w:ascii="Times New Roman" w:hAnsi="Times New Roman" w:cs="Times New Roman"/>
          <w:sz w:val="28"/>
          <w:szCs w:val="28"/>
        </w:rPr>
        <w:tab/>
        <w:t xml:space="preserve">Работникам Центра, проработавшим в Центре не менее 5 лет </w:t>
      </w:r>
      <w:r w:rsidR="002B7895" w:rsidRPr="00F85F3C">
        <w:rPr>
          <w:rFonts w:ascii="Times New Roman" w:hAnsi="Times New Roman" w:cs="Times New Roman"/>
          <w:sz w:val="28"/>
          <w:szCs w:val="28"/>
        </w:rPr>
        <w:br/>
      </w:r>
      <w:r w:rsidRPr="00F85F3C">
        <w:rPr>
          <w:rFonts w:ascii="Times New Roman" w:hAnsi="Times New Roman" w:cs="Times New Roman"/>
          <w:sz w:val="28"/>
          <w:szCs w:val="28"/>
        </w:rPr>
        <w:t>и увольняющимся в связи с выходом на пенсию, при первичном</w:t>
      </w:r>
      <w:r w:rsidR="009C5DD4" w:rsidRPr="00F85F3C">
        <w:rPr>
          <w:rFonts w:ascii="Times New Roman" w:hAnsi="Times New Roman" w:cs="Times New Roman"/>
          <w:sz w:val="28"/>
          <w:szCs w:val="28"/>
        </w:rPr>
        <w:t xml:space="preserve"> расторжении трудового договора</w:t>
      </w:r>
      <w:r w:rsidRPr="00F85F3C">
        <w:rPr>
          <w:rFonts w:ascii="Times New Roman" w:hAnsi="Times New Roman" w:cs="Times New Roman"/>
          <w:sz w:val="28"/>
          <w:szCs w:val="28"/>
        </w:rPr>
        <w:t>.</w:t>
      </w:r>
    </w:p>
    <w:p w:rsidR="00E808A8" w:rsidRPr="00F85F3C" w:rsidRDefault="00E808A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Pr="00634FB6"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 и его близким родственникам (супруг(а), родители, дети, бабушка, дедушка, внуки, брат, сестра-родные или сводные) в случае обоснованной необходимости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финансовой возможности </w:t>
      </w:r>
      <w:r w:rsidRPr="00634FB6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полностью или частично обеспечить оказание платных медицинских услуг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льготной или </w:t>
      </w:r>
      <w:r w:rsidRPr="00634FB6">
        <w:rPr>
          <w:rFonts w:ascii="Times New Roman" w:hAnsi="Times New Roman" w:cs="Times New Roman"/>
          <w:color w:val="000000"/>
          <w:sz w:val="28"/>
          <w:szCs w:val="28"/>
        </w:rPr>
        <w:t>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728" w:rsidRPr="00F85F3C" w:rsidRDefault="00741728" w:rsidP="00CD38E8">
      <w:pPr>
        <w:pStyle w:val="1"/>
        <w:tabs>
          <w:tab w:val="left" w:pos="127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Под увольнением в связи с выходом на пенсию при первичном расторжении трудового договора считается увольнение работника по собственному желанию </w:t>
      </w:r>
      <w:r w:rsidR="002B7895" w:rsidRPr="00F85F3C">
        <w:rPr>
          <w:rFonts w:ascii="Times New Roman" w:hAnsi="Times New Roman" w:cs="Times New Roman"/>
          <w:sz w:val="28"/>
          <w:szCs w:val="28"/>
        </w:rPr>
        <w:br/>
      </w:r>
      <w:r w:rsidRPr="00F85F3C">
        <w:rPr>
          <w:rFonts w:ascii="Times New Roman" w:hAnsi="Times New Roman" w:cs="Times New Roman"/>
          <w:sz w:val="28"/>
          <w:szCs w:val="28"/>
        </w:rPr>
        <w:t xml:space="preserve">(в связи с выходом на пенсию) в случае оформления пенсии во время работы </w:t>
      </w:r>
      <w:r w:rsidR="002B7895" w:rsidRPr="00F85F3C">
        <w:rPr>
          <w:rFonts w:ascii="Times New Roman" w:hAnsi="Times New Roman" w:cs="Times New Roman"/>
          <w:sz w:val="28"/>
          <w:szCs w:val="28"/>
        </w:rPr>
        <w:br/>
      </w:r>
      <w:r w:rsidRPr="00F85F3C">
        <w:rPr>
          <w:rFonts w:ascii="Times New Roman" w:hAnsi="Times New Roman" w:cs="Times New Roman"/>
          <w:sz w:val="28"/>
          <w:szCs w:val="28"/>
        </w:rPr>
        <w:t>в Центре.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Для получения материальной помощи работник предоставляет на имя генерального директора Центра заявление с приложением соответствующих документов, подтверждающих событие.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6.3.</w:t>
      </w:r>
      <w:r w:rsidR="002B7895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поощрения лиц за многолетний добросовестный труд, преданность делу, беззаветное служение </w:t>
      </w:r>
      <w:r w:rsidR="002B7895"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гематологии, большой личный вклад </w:t>
      </w:r>
      <w:r w:rsidR="002B7895"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развитие</w:t>
      </w:r>
      <w:r w:rsidR="00CA6ECA"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российскойнауки и </w:t>
      </w:r>
      <w:r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здравоохранения и по </w:t>
      </w:r>
      <w:r w:rsidRPr="00F85F3C">
        <w:rPr>
          <w:rFonts w:ascii="Times New Roman" w:hAnsi="Times New Roman" w:cs="Times New Roman"/>
          <w:sz w:val="28"/>
          <w:szCs w:val="28"/>
        </w:rPr>
        <w:t>представлению руководителей структурных подразделений</w:t>
      </w:r>
      <w:r w:rsidR="002B7895"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250CD"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аботодатель может </w:t>
      </w:r>
      <w:r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85F3C">
        <w:rPr>
          <w:rFonts w:ascii="Times New Roman" w:hAnsi="Times New Roman" w:cs="Times New Roman"/>
          <w:sz w:val="28"/>
          <w:szCs w:val="28"/>
        </w:rPr>
        <w:t>роводить награждения работников: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- благодарностями и грамотами </w:t>
      </w:r>
      <w:r w:rsidR="00B250CD" w:rsidRPr="00F85F3C">
        <w:rPr>
          <w:rFonts w:ascii="Times New Roman" w:hAnsi="Times New Roman" w:cs="Times New Roman"/>
          <w:sz w:val="28"/>
          <w:szCs w:val="28"/>
        </w:rPr>
        <w:t>Центра</w:t>
      </w:r>
      <w:r w:rsidRPr="00F85F3C">
        <w:rPr>
          <w:rFonts w:ascii="Times New Roman" w:hAnsi="Times New Roman" w:cs="Times New Roman"/>
          <w:sz w:val="28"/>
          <w:szCs w:val="28"/>
        </w:rPr>
        <w:t>;</w:t>
      </w:r>
    </w:p>
    <w:p w:rsidR="00CA6ECA" w:rsidRPr="00F85F3C" w:rsidRDefault="00CA6ECA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 Премией имени академика В.Г. Савченко;</w:t>
      </w:r>
    </w:p>
    <w:p w:rsidR="00B250CD" w:rsidRPr="00F85F3C" w:rsidRDefault="00B250CD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а также ходатайствовать о награждении: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</w:t>
      </w:r>
      <w:r w:rsidR="002B7895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</w:rPr>
        <w:t xml:space="preserve">ведомственными наградами </w:t>
      </w:r>
      <w:r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здравоохранения Российской Федерации;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lastRenderedPageBreak/>
        <w:t>- государственными наградами Российской Федерации.</w:t>
      </w:r>
    </w:p>
    <w:p w:rsidR="00844E4A" w:rsidRPr="00F85F3C" w:rsidRDefault="006B0F4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В случае награждения работника Центра ведомственными наградами </w:t>
      </w:r>
      <w:r w:rsidRPr="00F85F3C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здравоохранения Российской Федерации</w:t>
      </w:r>
      <w:r w:rsidRPr="00F85F3C">
        <w:rPr>
          <w:rFonts w:ascii="Times New Roman" w:hAnsi="Times New Roman" w:cs="Times New Roman"/>
          <w:sz w:val="28"/>
          <w:szCs w:val="28"/>
        </w:rPr>
        <w:t xml:space="preserve"> и государственными наградами Российской Федерации Работодатель при наличии финансовых возможностей может премировать работника</w:t>
      </w:r>
      <w:r w:rsidR="009C5DD4" w:rsidRPr="00F85F3C">
        <w:rPr>
          <w:rFonts w:ascii="Times New Roman" w:hAnsi="Times New Roman" w:cs="Times New Roman"/>
          <w:sz w:val="28"/>
          <w:szCs w:val="28"/>
        </w:rPr>
        <w:t>.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6.4.</w:t>
      </w:r>
      <w:r w:rsidR="002B7895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</w:rPr>
        <w:t>Финансировать за сч</w:t>
      </w:r>
      <w:r w:rsidR="002B7895" w:rsidRPr="00F85F3C">
        <w:rPr>
          <w:rFonts w:ascii="Times New Roman" w:hAnsi="Times New Roman" w:cs="Times New Roman"/>
          <w:sz w:val="28"/>
          <w:szCs w:val="28"/>
        </w:rPr>
        <w:t>е</w:t>
      </w:r>
      <w:r w:rsidRPr="00F85F3C">
        <w:rPr>
          <w:rFonts w:ascii="Times New Roman" w:hAnsi="Times New Roman" w:cs="Times New Roman"/>
          <w:sz w:val="28"/>
          <w:szCs w:val="28"/>
        </w:rPr>
        <w:t>т средств, поступающих от приносящей доход деятельности, а также оказывать содействие в организации и проведении: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</w:t>
      </w:r>
      <w:r w:rsidR="002B7895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</w:rPr>
        <w:t>профессиональных праздников: Дня медицинского работника, Международного дня медицинской сестры</w:t>
      </w:r>
      <w:r w:rsidR="006E5737" w:rsidRPr="00F85F3C">
        <w:rPr>
          <w:rFonts w:ascii="Times New Roman" w:hAnsi="Times New Roman" w:cs="Times New Roman"/>
          <w:sz w:val="28"/>
          <w:szCs w:val="28"/>
        </w:rPr>
        <w:t xml:space="preserve"> (</w:t>
      </w:r>
      <w:r w:rsidR="006E5737" w:rsidRPr="00F85F3C">
        <w:rPr>
          <w:rFonts w:ascii="Times New Roman" w:hAnsi="Times New Roman" w:cs="Times New Roman"/>
          <w:sz w:val="28"/>
          <w:szCs w:val="28"/>
          <w:lang w:bidi="ru-RU"/>
        </w:rPr>
        <w:t xml:space="preserve">в зависимости от вклада работника </w:t>
      </w:r>
      <w:r w:rsidR="002B7895" w:rsidRPr="00F85F3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E5737" w:rsidRPr="00F85F3C">
        <w:rPr>
          <w:rFonts w:ascii="Times New Roman" w:hAnsi="Times New Roman" w:cs="Times New Roman"/>
          <w:sz w:val="28"/>
          <w:szCs w:val="28"/>
          <w:lang w:bidi="ru-RU"/>
        </w:rPr>
        <w:t>в деятельность Центра и при условии осуществления им трудовой функции в Центре не менее 1 года с даты начала работы до праздничной даты)</w:t>
      </w:r>
      <w:r w:rsidRPr="00F85F3C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705B5E" w:rsidRPr="00F85F3C" w:rsidRDefault="00705B5E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</w:t>
      </w:r>
      <w:r w:rsidR="002B7895" w:rsidRPr="00F85F3C">
        <w:rPr>
          <w:rFonts w:ascii="Times New Roman" w:hAnsi="Times New Roman" w:cs="Times New Roman"/>
          <w:sz w:val="28"/>
          <w:szCs w:val="28"/>
        </w:rPr>
        <w:t> </w:t>
      </w:r>
      <w:r w:rsidRPr="00F85F3C">
        <w:rPr>
          <w:rFonts w:ascii="Times New Roman" w:hAnsi="Times New Roman" w:cs="Times New Roman"/>
          <w:sz w:val="28"/>
          <w:szCs w:val="28"/>
        </w:rPr>
        <w:t>новогодних мероприятий для работников и их детей, включая оплату новогодних подарков для детей (в возрасте до 14 лет включительно).</w:t>
      </w:r>
    </w:p>
    <w:p w:rsidR="002A6A66" w:rsidRPr="00F85F3C" w:rsidRDefault="002B7895" w:rsidP="002B78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6.5. </w:t>
      </w:r>
      <w:r w:rsidR="002A6A66" w:rsidRPr="00F85F3C">
        <w:rPr>
          <w:rFonts w:ascii="Times New Roman" w:hAnsi="Times New Roman" w:cs="Times New Roman"/>
          <w:sz w:val="28"/>
          <w:szCs w:val="28"/>
        </w:rPr>
        <w:t xml:space="preserve">При повреждении здоровья или в случае смерти </w:t>
      </w:r>
      <w:r w:rsidRPr="00F85F3C">
        <w:rPr>
          <w:rFonts w:ascii="Times New Roman" w:hAnsi="Times New Roman" w:cs="Times New Roman"/>
          <w:sz w:val="28"/>
          <w:szCs w:val="28"/>
        </w:rPr>
        <w:t>р</w:t>
      </w:r>
      <w:r w:rsidR="002A6A66" w:rsidRPr="00F85F3C">
        <w:rPr>
          <w:rFonts w:ascii="Times New Roman" w:hAnsi="Times New Roman" w:cs="Times New Roman"/>
          <w:sz w:val="28"/>
          <w:szCs w:val="28"/>
        </w:rPr>
        <w:t xml:space="preserve">аботника вследствие несчастного случая на производстве либо профессионального заболевания </w:t>
      </w:r>
      <w:r w:rsidRPr="00F85F3C">
        <w:rPr>
          <w:rFonts w:ascii="Times New Roman" w:hAnsi="Times New Roman" w:cs="Times New Roman"/>
          <w:sz w:val="28"/>
          <w:szCs w:val="28"/>
        </w:rPr>
        <w:t>р</w:t>
      </w:r>
      <w:r w:rsidR="002A6A66" w:rsidRPr="00F85F3C">
        <w:rPr>
          <w:rFonts w:ascii="Times New Roman" w:hAnsi="Times New Roman" w:cs="Times New Roman"/>
          <w:sz w:val="28"/>
          <w:szCs w:val="28"/>
        </w:rPr>
        <w:t>аботнику (его семье) возмеща</w:t>
      </w:r>
      <w:r w:rsidR="004E1F3F" w:rsidRPr="00F85F3C">
        <w:rPr>
          <w:rFonts w:ascii="Times New Roman" w:hAnsi="Times New Roman" w:cs="Times New Roman"/>
          <w:sz w:val="28"/>
          <w:szCs w:val="28"/>
        </w:rPr>
        <w:t>ю</w:t>
      </w:r>
      <w:r w:rsidR="002A6A66" w:rsidRPr="00F85F3C">
        <w:rPr>
          <w:rFonts w:ascii="Times New Roman" w:hAnsi="Times New Roman" w:cs="Times New Roman"/>
          <w:sz w:val="28"/>
          <w:szCs w:val="28"/>
        </w:rPr>
        <w:t xml:space="preserve">тся его утраченный заработок (доход), а также связанные </w:t>
      </w:r>
      <w:r w:rsidRPr="00F85F3C">
        <w:rPr>
          <w:rFonts w:ascii="Times New Roman" w:hAnsi="Times New Roman" w:cs="Times New Roman"/>
          <w:sz w:val="28"/>
          <w:szCs w:val="28"/>
        </w:rPr>
        <w:br/>
      </w:r>
      <w:r w:rsidR="002A6A66" w:rsidRPr="00F85F3C">
        <w:rPr>
          <w:rFonts w:ascii="Times New Roman" w:hAnsi="Times New Roman" w:cs="Times New Roman"/>
          <w:sz w:val="28"/>
          <w:szCs w:val="28"/>
        </w:rPr>
        <w:t xml:space="preserve">с повреждением здоровья дополнительные расходы на медицинскую, социальную </w:t>
      </w:r>
      <w:r w:rsidRPr="00F85F3C">
        <w:rPr>
          <w:rFonts w:ascii="Times New Roman" w:hAnsi="Times New Roman" w:cs="Times New Roman"/>
          <w:sz w:val="28"/>
          <w:szCs w:val="28"/>
        </w:rPr>
        <w:br/>
      </w:r>
      <w:r w:rsidR="002A6A66" w:rsidRPr="00F85F3C">
        <w:rPr>
          <w:rFonts w:ascii="Times New Roman" w:hAnsi="Times New Roman" w:cs="Times New Roman"/>
          <w:sz w:val="28"/>
          <w:szCs w:val="28"/>
        </w:rPr>
        <w:t>и профессиональную реабилитацию либо соответствующие расходы в связи со смертью Работника (ст</w:t>
      </w:r>
      <w:r w:rsidR="003911C4" w:rsidRPr="00F85F3C">
        <w:rPr>
          <w:rFonts w:ascii="Times New Roman" w:hAnsi="Times New Roman" w:cs="Times New Roman"/>
          <w:sz w:val="28"/>
          <w:szCs w:val="28"/>
        </w:rPr>
        <w:t>атья</w:t>
      </w:r>
      <w:r w:rsidR="002A6A66" w:rsidRPr="00F85F3C">
        <w:rPr>
          <w:rFonts w:ascii="Times New Roman" w:hAnsi="Times New Roman" w:cs="Times New Roman"/>
          <w:sz w:val="28"/>
          <w:szCs w:val="28"/>
        </w:rPr>
        <w:t xml:space="preserve"> 184 </w:t>
      </w:r>
      <w:r w:rsidR="003911C4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Трудового кодекса Российской Федерации</w:t>
      </w:r>
      <w:r w:rsidR="002A6A66" w:rsidRPr="00F85F3C">
        <w:rPr>
          <w:rFonts w:ascii="Times New Roman" w:hAnsi="Times New Roman" w:cs="Times New Roman"/>
          <w:sz w:val="28"/>
          <w:szCs w:val="28"/>
        </w:rPr>
        <w:t>).</w:t>
      </w:r>
    </w:p>
    <w:p w:rsidR="00CA6ECA" w:rsidRPr="00F85F3C" w:rsidRDefault="002B7895" w:rsidP="002B7895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6.6. </w:t>
      </w:r>
      <w:r w:rsidR="00CA6ECA" w:rsidRPr="00F85F3C">
        <w:rPr>
          <w:rFonts w:ascii="Times New Roman" w:hAnsi="Times New Roman" w:cs="Times New Roman"/>
          <w:sz w:val="28"/>
          <w:szCs w:val="28"/>
        </w:rPr>
        <w:t xml:space="preserve">Предусмотреть в маркетинговой политике Центра льготный порядок обеспечения медицинской помощью </w:t>
      </w:r>
      <w:r w:rsidR="003911C4" w:rsidRPr="00F85F3C">
        <w:rPr>
          <w:rFonts w:ascii="Times New Roman" w:hAnsi="Times New Roman" w:cs="Times New Roman"/>
          <w:sz w:val="28"/>
          <w:szCs w:val="28"/>
        </w:rPr>
        <w:t>р</w:t>
      </w:r>
      <w:r w:rsidR="00CA6ECA" w:rsidRPr="00F85F3C">
        <w:rPr>
          <w:rFonts w:ascii="Times New Roman" w:hAnsi="Times New Roman" w:cs="Times New Roman"/>
          <w:sz w:val="28"/>
          <w:szCs w:val="28"/>
        </w:rPr>
        <w:t xml:space="preserve">аботников Центра, а также их родственников. Маркетинговая политика Центра подлежит обязательному согласованию </w:t>
      </w:r>
      <w:r w:rsidR="00D24E3F" w:rsidRPr="00F85F3C">
        <w:rPr>
          <w:rFonts w:ascii="Times New Roman" w:hAnsi="Times New Roman" w:cs="Times New Roman"/>
          <w:sz w:val="28"/>
          <w:szCs w:val="28"/>
        </w:rPr>
        <w:br/>
      </w:r>
      <w:r w:rsidR="00CA6ECA" w:rsidRPr="00F85F3C">
        <w:rPr>
          <w:rFonts w:ascii="Times New Roman" w:hAnsi="Times New Roman" w:cs="Times New Roman"/>
          <w:sz w:val="28"/>
          <w:szCs w:val="28"/>
        </w:rPr>
        <w:t>с Профсоюзом</w:t>
      </w:r>
      <w:r w:rsidR="00D24E3F" w:rsidRPr="00F85F3C">
        <w:rPr>
          <w:rFonts w:ascii="Times New Roman" w:hAnsi="Times New Roman" w:cs="Times New Roman"/>
          <w:sz w:val="28"/>
          <w:szCs w:val="28"/>
        </w:rPr>
        <w:t>.</w:t>
      </w:r>
    </w:p>
    <w:p w:rsidR="00CA6ECA" w:rsidRPr="00F85F3C" w:rsidRDefault="00D24E3F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6.7. </w:t>
      </w:r>
      <w:r w:rsidR="00CA6ECA" w:rsidRPr="00F85F3C">
        <w:rPr>
          <w:rFonts w:ascii="Times New Roman" w:hAnsi="Times New Roman" w:cs="Times New Roman"/>
          <w:sz w:val="28"/>
          <w:szCs w:val="28"/>
        </w:rPr>
        <w:t>Использовать все имеющиеся возможности для обеспечения сохранения условий медицинского обслуживания</w:t>
      </w:r>
      <w:r w:rsidR="00CA6EC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уволившимся работникам, вышедшим </w:t>
      </w:r>
      <w:r w:rsidR="00BD5D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CA6EC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пенсию и проработавшим в Центре до выхода на пенсию более 10 лет (и более </w:t>
      </w:r>
      <w:r w:rsidR="00BD5D5E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CA6EC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не состоящим в трудовых отношениях с другими работодателями).</w:t>
      </w:r>
    </w:p>
    <w:p w:rsidR="00705B5E" w:rsidRPr="00F85F3C" w:rsidRDefault="00705B5E" w:rsidP="00CD38E8">
      <w:pPr>
        <w:pStyle w:val="1"/>
        <w:shd w:val="clear" w:color="auto" w:fill="auto"/>
        <w:tabs>
          <w:tab w:val="left" w:pos="125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6.</w:t>
      </w:r>
      <w:r w:rsidR="00D24E3F" w:rsidRPr="00F85F3C">
        <w:rPr>
          <w:rFonts w:ascii="Times New Roman" w:hAnsi="Times New Roman" w:cs="Times New Roman"/>
          <w:sz w:val="28"/>
          <w:szCs w:val="28"/>
        </w:rPr>
        <w:t>8</w:t>
      </w:r>
      <w:r w:rsidRPr="00F85F3C">
        <w:rPr>
          <w:rFonts w:ascii="Times New Roman" w:hAnsi="Times New Roman" w:cs="Times New Roman"/>
          <w:sz w:val="28"/>
          <w:szCs w:val="28"/>
        </w:rPr>
        <w:t>. Профсоюз обязуется:</w:t>
      </w:r>
    </w:p>
    <w:p w:rsidR="00CA6ECA" w:rsidRPr="00F85F3C" w:rsidRDefault="00BD5D5E" w:rsidP="00BD5D5E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 </w:t>
      </w:r>
      <w:r w:rsidR="00CA6ECA" w:rsidRPr="00F85F3C">
        <w:rPr>
          <w:rFonts w:ascii="Times New Roman" w:hAnsi="Times New Roman" w:cs="Times New Roman"/>
          <w:sz w:val="28"/>
          <w:szCs w:val="28"/>
        </w:rPr>
        <w:t>обеспечивать контроль за соблюдением права работников на обязательное социальное страхование в случаях, предусмотренных федеральными законами;</w:t>
      </w:r>
    </w:p>
    <w:p w:rsidR="00705B5E" w:rsidRPr="00F85F3C" w:rsidRDefault="00BD5D5E" w:rsidP="00BD5D5E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 </w:t>
      </w:r>
      <w:r w:rsidR="00705B5E" w:rsidRPr="00F85F3C">
        <w:rPr>
          <w:rFonts w:ascii="Times New Roman" w:hAnsi="Times New Roman" w:cs="Times New Roman"/>
          <w:sz w:val="28"/>
          <w:szCs w:val="28"/>
        </w:rPr>
        <w:t xml:space="preserve">доводить до сведения работников информацию о возможностях </w:t>
      </w:r>
      <w:r w:rsidR="00B93680" w:rsidRPr="00F85F3C">
        <w:rPr>
          <w:rFonts w:ascii="Times New Roman" w:hAnsi="Times New Roman" w:cs="Times New Roman"/>
          <w:sz w:val="28"/>
          <w:szCs w:val="28"/>
        </w:rPr>
        <w:t>Центра</w:t>
      </w:r>
      <w:r w:rsidRPr="00F85F3C">
        <w:rPr>
          <w:rFonts w:ascii="Times New Roman" w:hAnsi="Times New Roman" w:cs="Times New Roman"/>
          <w:sz w:val="28"/>
          <w:szCs w:val="28"/>
        </w:rPr>
        <w:br/>
      </w:r>
      <w:r w:rsidR="00705B5E" w:rsidRPr="00F85F3C">
        <w:rPr>
          <w:rFonts w:ascii="Times New Roman" w:hAnsi="Times New Roman" w:cs="Times New Roman"/>
          <w:sz w:val="28"/>
          <w:szCs w:val="28"/>
        </w:rPr>
        <w:t>по обеспечению оздоровления работников</w:t>
      </w:r>
      <w:r w:rsidR="00C5606B" w:rsidRPr="00F85F3C">
        <w:rPr>
          <w:rFonts w:ascii="Times New Roman" w:hAnsi="Times New Roman" w:cs="Times New Roman"/>
          <w:sz w:val="28"/>
          <w:szCs w:val="28"/>
        </w:rPr>
        <w:t>;</w:t>
      </w:r>
    </w:p>
    <w:p w:rsidR="00705B5E" w:rsidRPr="00F85F3C" w:rsidRDefault="00BD5D5E" w:rsidP="00BD5D5E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 </w:t>
      </w:r>
      <w:r w:rsidR="00705B5E" w:rsidRPr="00F85F3C">
        <w:rPr>
          <w:rFonts w:ascii="Times New Roman" w:hAnsi="Times New Roman" w:cs="Times New Roman"/>
          <w:sz w:val="28"/>
          <w:szCs w:val="28"/>
        </w:rPr>
        <w:t>активно работать в комиссиях по социальному страхованию, осуществлять контроль за расходованием средств, периодически информировать об этом работ</w:t>
      </w:r>
      <w:r w:rsidR="00C5606B" w:rsidRPr="00F85F3C">
        <w:rPr>
          <w:rFonts w:ascii="Times New Roman" w:hAnsi="Times New Roman" w:cs="Times New Roman"/>
          <w:sz w:val="28"/>
          <w:szCs w:val="28"/>
        </w:rPr>
        <w:t>ников</w:t>
      </w:r>
      <w:r w:rsidR="00705B5E" w:rsidRPr="00F85F3C">
        <w:rPr>
          <w:rFonts w:ascii="Times New Roman" w:hAnsi="Times New Roman" w:cs="Times New Roman"/>
          <w:sz w:val="28"/>
          <w:szCs w:val="28"/>
        </w:rPr>
        <w:t>;</w:t>
      </w:r>
    </w:p>
    <w:p w:rsidR="00705B5E" w:rsidRPr="00F85F3C" w:rsidRDefault="00BD5D5E" w:rsidP="00BD5D5E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>- </w:t>
      </w:r>
      <w:r w:rsidR="00705B5E" w:rsidRPr="00F85F3C">
        <w:rPr>
          <w:rFonts w:ascii="Times New Roman" w:hAnsi="Times New Roman" w:cs="Times New Roman"/>
          <w:sz w:val="28"/>
          <w:szCs w:val="28"/>
        </w:rPr>
        <w:t>осуществлять контроль за своевременным и целесообразным использованием средств, направляемых на проведение культурно-массовой и спортивно-оздоровительной работы.</w:t>
      </w:r>
    </w:p>
    <w:p w:rsidR="009F0012" w:rsidRPr="00F85F3C" w:rsidRDefault="009F0012" w:rsidP="00516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0012" w:rsidRPr="00F85F3C" w:rsidRDefault="00CD38E8" w:rsidP="00CD38E8">
      <w:pPr>
        <w:pStyle w:val="42"/>
        <w:keepNext/>
        <w:keepLines/>
        <w:shd w:val="clear" w:color="auto" w:fill="auto"/>
        <w:tabs>
          <w:tab w:val="left" w:pos="2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7. </w:t>
      </w:r>
      <w:r w:rsidR="009F0012" w:rsidRPr="00F85F3C">
        <w:rPr>
          <w:rFonts w:ascii="Times New Roman" w:hAnsi="Times New Roman" w:cs="Times New Roman"/>
          <w:sz w:val="28"/>
          <w:szCs w:val="28"/>
        </w:rPr>
        <w:t>ГАРАНТИИ ДЕЯТЕЛЬНОСТИ ПРОФСОЮЗНОЙ ОРГАНИЗАЦИИ</w:t>
      </w:r>
    </w:p>
    <w:p w:rsidR="0025754B" w:rsidRPr="00F85F3C" w:rsidRDefault="0025754B" w:rsidP="00516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7.1.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Правовые основы создания первичной профсоюзной организации, ее права и гарантии деятельности, отношение с органами государственной власти, органами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местного самоуправления, </w:t>
      </w:r>
      <w:r w:rsidR="00E65F7D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аботодателем, юридическими лицами и работниками устанавливаются действующим законодательством Российской Федерации, уставом первичной профсоюзной организации.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7.2.</w:t>
      </w:r>
      <w:r w:rsidR="00E65F7D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Гарантии деятельности первичной профсоюзной организации и их членов предусматривают следующие обязанности </w:t>
      </w:r>
      <w:r w:rsidR="00E65F7D" w:rsidRPr="00F85F3C">
        <w:rPr>
          <w:rFonts w:ascii="Times New Roman" w:hAnsi="Times New Roman" w:cs="Times New Roman"/>
          <w:vanish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аботодателя: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7.2.1.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65F7D" w:rsidRPr="00F85F3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одействовать деятельности первичной профсоюзной организации</w:t>
      </w:r>
      <w:r w:rsidR="00E65F7D"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7.2.2.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E65F7D" w:rsidRPr="00F85F3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езвозмездно предоставлять первичной профсоюзной организации помещение для проведения заседаний, хранения документации, а также предостав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ля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ть возможность размещения информации в доступном для всех работников месте, использовать оргтехнику, средства связи и необходимые нормативные правовые документы. При этом хозяйственное содержание, ремонт, отопление, освещение, уборка, охрана, а также оборудование помещений осуществляется 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аботодателем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7.2.3.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редоставлять в бесплатное пользование первичной профсоюзной организации принадлежащие 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аботодателю помещения, пригодные 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и предназначенные для организации отдыха, ведения культурно-массовой, физкультурно-оздоровительной работы с работниками и членами их семей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7.2.4.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беспечить в соответствии с действующим законодательством, локальными нормативн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ыми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правовыми актами, 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оллективным договором участие работников и представителей первичной профсоюзной организации в деятельности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аботодателяв рамках своей компетенции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7.2.5.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беспечить представителямпрофсоюзного комитета, не освобожденнымот основной работы, условия для участия в качестве делегатов съездов, конференций, краткосрочной профсоюзной учебе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7.2.6.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1948" w:rsidRPr="00F85F3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беспечить возможность участия представителей профсоюзного комитета в работе собраний (конференций) работников по вопросам экономического </w:t>
      </w:r>
      <w:r w:rsidR="00032200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и социального развития, выполнения условий коллективных договоров, </w:t>
      </w:r>
      <w:r w:rsidR="00032200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при разрешении трудовых споров, конфликтов, возможность их доступа ко всем рабочим местам для реализации уставных задач и предоставленных законом прав.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7.3.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5606B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Ежемесячно и бесплатно перечислять на счета профсоюзного комитета членские профсоюзные взносы из заработной платы работников – членов профсоюза </w:t>
      </w:r>
      <w:r w:rsidR="008B092C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в размере </w:t>
      </w:r>
      <w:r w:rsidR="00574D4F" w:rsidRPr="00F85F3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C6911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процента</w:t>
      </w:r>
      <w:r w:rsidR="00C5606B" w:rsidRPr="00F85F3C">
        <w:rPr>
          <w:rFonts w:ascii="Times New Roman" w:hAnsi="Times New Roman" w:cs="Times New Roman"/>
          <w:color w:val="auto"/>
          <w:sz w:val="28"/>
          <w:szCs w:val="28"/>
        </w:rPr>
        <w:t>при наличии письменных заявлений работников, являющихся членами Профсоюза</w:t>
      </w:r>
      <w:r w:rsidR="008B092C"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7.4.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Работодатель обязан по письменному заявлению работников, </w:t>
      </w:r>
      <w:r w:rsidR="00032200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не являющихся членами первичной профсоюзной организации, ежемесячно </w:t>
      </w:r>
      <w:r w:rsidR="00032200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="008B092C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и бесплатно 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перечислять на счет первичной профсоюзной организации денежные средства в размере не </w:t>
      </w:r>
      <w:r w:rsidR="008B092C" w:rsidRPr="00F85F3C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1C6911" w:rsidRPr="00F85F3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процента от начисленной заработной платы указанных работников.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7.5.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Первичная профсоюзная организация может передавать на баланс 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5F3C">
        <w:rPr>
          <w:rFonts w:ascii="Times New Roman" w:hAnsi="Times New Roman" w:cs="Times New Roman"/>
          <w:color w:val="auto"/>
          <w:sz w:val="28"/>
          <w:szCs w:val="28"/>
        </w:rPr>
        <w:t>аботодателя приобретенные средства для культурно-массовых, физкультурно-оздоровительных работ.</w:t>
      </w:r>
    </w:p>
    <w:p w:rsidR="002B22BB" w:rsidRPr="00F85F3C" w:rsidRDefault="002B22BB" w:rsidP="00CD38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5F3C">
        <w:rPr>
          <w:rFonts w:ascii="Times New Roman" w:hAnsi="Times New Roman" w:cs="Times New Roman"/>
          <w:color w:val="auto"/>
          <w:sz w:val="28"/>
          <w:szCs w:val="28"/>
        </w:rPr>
        <w:t>7.6.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Расторжение трудового договора по инициативе 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аботодателя 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по основаниям, предусмотренным пунктами 2, 3 или 5 части первой статьи 81 </w:t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lastRenderedPageBreak/>
        <w:t>Т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t>рудового кодекса</w:t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 с руководителем выборного органа первичной профсоюзной организации и его заместителями в течение двух лет 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br/>
      </w:r>
      <w:r w:rsidR="007B67A6" w:rsidRPr="00F85F3C">
        <w:rPr>
          <w:rFonts w:ascii="Times New Roman" w:hAnsi="Times New Roman" w:cs="Times New Roman"/>
          <w:color w:val="auto"/>
          <w:sz w:val="28"/>
          <w:szCs w:val="28"/>
        </w:rPr>
        <w:t>после окончания срока их полномочий допускается только с соблюдением порядка, ус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 xml:space="preserve">тановленного статьей 374 </w:t>
      </w:r>
      <w:r w:rsidR="00EE6C6E" w:rsidRPr="00F85F3C">
        <w:rPr>
          <w:rFonts w:ascii="Times New Roman" w:hAnsi="Times New Roman" w:cs="Times New Roman"/>
          <w:color w:val="auto"/>
          <w:sz w:val="28"/>
          <w:szCs w:val="28"/>
        </w:rPr>
        <w:t>Трудового кодекса Российской Федерации</w:t>
      </w:r>
      <w:r w:rsidR="00BD5D5E" w:rsidRPr="00F85F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0012" w:rsidRDefault="009F0012" w:rsidP="00516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08A8" w:rsidRDefault="00E808A8" w:rsidP="00516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08A8" w:rsidRDefault="00E808A8" w:rsidP="00516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08A8" w:rsidRPr="00F85F3C" w:rsidRDefault="00E808A8" w:rsidP="00516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0012" w:rsidRPr="00F85F3C" w:rsidRDefault="00CD38E8" w:rsidP="00CD38E8">
      <w:pPr>
        <w:pStyle w:val="42"/>
        <w:keepNext/>
        <w:keepLines/>
        <w:shd w:val="clear" w:color="auto" w:fill="auto"/>
        <w:tabs>
          <w:tab w:val="left" w:pos="2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</w:rPr>
        <w:t xml:space="preserve">8. </w:t>
      </w:r>
      <w:r w:rsidR="009F0012" w:rsidRPr="00F85F3C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5754B" w:rsidRPr="00F85F3C" w:rsidRDefault="0025754B" w:rsidP="00516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67E2" w:rsidRPr="00F85F3C" w:rsidRDefault="00CD38E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8.1.</w:t>
      </w:r>
      <w:r w:rsidR="00EC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течение срока действия настоящего </w:t>
      </w:r>
      <w:r w:rsidR="00EC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Коллективного 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договора изменения </w:t>
      </w:r>
      <w:r w:rsidR="00EC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дополнения могут производиться только по взаимному согласованию </w:t>
      </w:r>
      <w:r w:rsidR="00EC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аботодателя и профсоюзного комитета.</w:t>
      </w:r>
    </w:p>
    <w:p w:rsidR="00385D68" w:rsidRPr="00F85F3C" w:rsidRDefault="00CD38E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8.2.</w:t>
      </w:r>
      <w:r w:rsidR="00EC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1C28B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Работники при исполнении своих обязанностей в соответствии </w:t>
      </w:r>
      <w:r w:rsidR="005A70D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1C28B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заключенными </w:t>
      </w:r>
      <w:r w:rsidR="008420E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трудовыми договорами </w:t>
      </w:r>
      <w:r w:rsidR="001C28B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обязу</w:t>
      </w:r>
      <w:r w:rsidR="008420E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ю</w:t>
      </w:r>
      <w:r w:rsidR="001C28B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тся руководствоваться локальными нормативными актами Работодателя, </w:t>
      </w:r>
      <w:r w:rsidR="00385D6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принятыми с учетом мнения Профсоюз</w:t>
      </w:r>
      <w:r w:rsidR="006E5737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EC2673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385D68" w:rsidRPr="00F85F3C" w:rsidRDefault="00CD38E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8.3.</w:t>
      </w:r>
      <w:r w:rsidR="005A70D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385D6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Работники при исполнении своих должностных обязанностей </w:t>
      </w:r>
      <w:r w:rsidR="005A70D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385D6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заключенными трудовыми договорами обязуются соблюдать требования действующего законодательства по противодействию коррупции </w:t>
      </w:r>
      <w:r w:rsidR="005A70D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385D68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 недопущения нарушения антикоррупционных мер, предпринимаемых Работодателем: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воздерживаться от совершения и (или) участия в совершении коррупционных правонарушений, в том числе: не давать взятки (не оказывать посредничество 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во взяточничестве), не злоупотреблять полномочиями, не участвовать 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коммерческом подкупе либо ином противоправном использовании своего должностного положения вопреки законным интересам общества и государства 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не совершать указанные деяния от имени 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или в интересах Работодателя;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незамедлительно информировать непосредственного руководителя </w:t>
      </w:r>
      <w:r w:rsidRPr="00F85F3C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(лицо, ответственное за реализацию антикоррупционной политики; руководство </w:t>
      </w:r>
      <w:r w:rsidR="00385D68" w:rsidRPr="00F85F3C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Центра</w:t>
      </w:r>
      <w:r w:rsidRPr="00F85F3C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)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 случаях склонения 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аботника к совершению коррупционных правонарушений;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незамедлительно информировать непосредственного </w:t>
      </w:r>
      <w:r w:rsidR="00385D68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руководителя</w:t>
      </w:r>
      <w:r w:rsidRPr="00F85F3C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(лицо, ответственное за реализацию антикоррупционной политики; руководство </w:t>
      </w:r>
      <w:r w:rsidR="00385D68" w:rsidRPr="00F85F3C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Центра</w:t>
      </w:r>
      <w:r w:rsidRPr="00F85F3C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)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или иными лицами;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сообщ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ть непосредственному </w:t>
      </w:r>
      <w:r w:rsidR="00385D68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руководителю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или иному ответственному лицу о возможности возникновения либо возникшем у работника конфликте интересов.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Работнику категорически запрещается: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предпринимать любые действия, которые могут быть квалифицированы </w:t>
      </w:r>
      <w:r w:rsidR="005A70DB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как попытка совершить коррупционное правонарушение в пользу Работодателя;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205D4A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совершать попытки передачи денег, подарков, предоставления любых преференций при оказании услуг или выполнении работ силами и за счет Работодателя в целях получения любых выгод (как материальных, так </w:t>
      </w:r>
      <w:r w:rsidR="00205D4A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 не материальных) для Работодателя, контрагентов Работодателя, отдельных сотрудников Работодателя.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Работник уведомлен о том, что: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205D4A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Работодатель полагает недопустимым совершение коррупционных правонарушений, не планирует совершать указанные нарушения и привлекать </w:t>
      </w:r>
      <w:r w:rsidR="00DC2A11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аботника к их совершению;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205D4A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Работодатель не будет давать указания о передаче </w:t>
      </w:r>
      <w:r w:rsidR="00DC2A11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аботником </w:t>
      </w:r>
      <w:r w:rsidR="00DC2A11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противоправных целях любых ценностей представителям государственных органов, контрагентов, любых третьих лиц;</w:t>
      </w:r>
    </w:p>
    <w:p w:rsidR="001C28B7" w:rsidRPr="00F85F3C" w:rsidRDefault="001C28B7" w:rsidP="00CD38E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DC2A11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 совершение коррупционных правонарушений </w:t>
      </w:r>
      <w:r w:rsidR="00DC2A11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аботник несет уголовную, административную, гражданско-правовую и дисциплинарную ответственность </w:t>
      </w:r>
      <w:r w:rsidR="00DC2A11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соответствии с действующим законодательством,</w:t>
      </w:r>
      <w:r w:rsidR="00385D68" w:rsidRPr="00F85F3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локальными актами Работодателя.</w:t>
      </w:r>
    </w:p>
    <w:p w:rsidR="007367E2" w:rsidRPr="00F85F3C" w:rsidRDefault="00385D6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8.4.</w:t>
      </w:r>
      <w:r w:rsidR="00DC2A1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Все изменения и дополнения </w:t>
      </w:r>
      <w:r w:rsidR="00DC2A1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оллективного договора должны оформляться в виде приложений к </w:t>
      </w:r>
      <w:r w:rsidR="00DC2A1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оллективному договору и регистрироваться в установленном порядке.</w:t>
      </w:r>
    </w:p>
    <w:p w:rsidR="004C252B" w:rsidRPr="00F85F3C" w:rsidRDefault="00385D6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8.5.</w:t>
      </w:r>
      <w:r w:rsidR="00DC2A11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Стороны </w:t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несут дисциплинарную и административную ответственность </w:t>
      </w:r>
      <w:r w:rsidR="00895B6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за нарушение законодательства о коллективных договорах и соглашениях:</w:t>
      </w:r>
    </w:p>
    <w:p w:rsidR="007367E2" w:rsidRPr="00F85F3C" w:rsidRDefault="004C252B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8.5.1.</w:t>
      </w:r>
      <w:r w:rsidR="00895B6C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Д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олжностные лица, виновные в нарушении прав </w:t>
      </w:r>
      <w:r w:rsidR="00AF294A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Профсоюза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или препятствующие его законной деятельности, несут ответственность в порядке, установленном законодательством Российской Федерации.</w:t>
      </w:r>
    </w:p>
    <w:p w:rsidR="004C252B" w:rsidRPr="00F85F3C" w:rsidRDefault="004C252B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8.5.2.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Д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олжностные лица, препятств</w:t>
      </w:r>
      <w:r w:rsidR="00771C95">
        <w:rPr>
          <w:rFonts w:ascii="Times New Roman" w:hAnsi="Times New Roman" w:cs="Times New Roman"/>
          <w:sz w:val="28"/>
          <w:szCs w:val="28"/>
          <w:lang w:eastAsia="ru-RU" w:bidi="ru-RU"/>
        </w:rPr>
        <w:t>ующие</w:t>
      </w: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деятельности представителей органов государственного надзора и контроля соблюдения требований трудового законодательства, охраны труда, а также органов общественного контроля, несут ответственность в соответствии с действующим законодательством Российской Федерации.</w:t>
      </w:r>
    </w:p>
    <w:p w:rsidR="007367E2" w:rsidRPr="00F85F3C" w:rsidRDefault="00385D6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8.6.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невыполнении обязательств настоящего 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оллективного договора 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причинам, признанным сторонами уважительными, 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тороны принимают дополнительные согласованные меры к обеспечению выполнения этих обязательств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367E2" w:rsidRPr="00F85F3C" w:rsidRDefault="00385D68" w:rsidP="00CD38E8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8.7.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Настоящий 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оллективный договор подписан в 3 экземплярах (по одному экземпляру каждой из сторон и один экземпляр в регистрирующий орган), каждый </w:t>
      </w:r>
      <w:r w:rsidR="00C0758F" w:rsidRPr="00F85F3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4C252B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из которых имеет одинаковую юридическую силу</w:t>
      </w:r>
      <w:r w:rsidR="007367E2" w:rsidRPr="00F85F3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sectPr w:rsidR="007367E2" w:rsidRPr="00F85F3C" w:rsidSect="00A95D61">
      <w:headerReference w:type="default" r:id="rId8"/>
      <w:type w:val="continuous"/>
      <w:pgSz w:w="11900" w:h="16840" w:code="9"/>
      <w:pgMar w:top="1134" w:right="567" w:bottom="1134" w:left="964" w:header="1134" w:footer="10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A6" w:rsidRDefault="007616A6" w:rsidP="00647A4F">
      <w:r>
        <w:separator/>
      </w:r>
    </w:p>
  </w:endnote>
  <w:endnote w:type="continuationSeparator" w:id="1">
    <w:p w:rsidR="007616A6" w:rsidRDefault="007616A6" w:rsidP="0064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A6" w:rsidRDefault="007616A6" w:rsidP="00647A4F">
      <w:r>
        <w:separator/>
      </w:r>
    </w:p>
  </w:footnote>
  <w:footnote w:type="continuationSeparator" w:id="1">
    <w:p w:rsidR="007616A6" w:rsidRDefault="007616A6" w:rsidP="00647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196994"/>
    </w:sdtPr>
    <w:sdtEndPr>
      <w:rPr>
        <w:rFonts w:ascii="Times New Roman" w:hAnsi="Times New Roman" w:cs="Times New Roman"/>
      </w:rPr>
    </w:sdtEndPr>
    <w:sdtContent>
      <w:p w:rsidR="00EC2673" w:rsidRDefault="004E38C3" w:rsidP="00516690">
        <w:pPr>
          <w:pStyle w:val="a4"/>
          <w:jc w:val="center"/>
          <w:rPr>
            <w:rFonts w:ascii="Times New Roman" w:hAnsi="Times New Roman" w:cs="Times New Roman"/>
          </w:rPr>
        </w:pPr>
        <w:r w:rsidRPr="00647A4F">
          <w:rPr>
            <w:rFonts w:ascii="Times New Roman" w:hAnsi="Times New Roman" w:cs="Times New Roman"/>
          </w:rPr>
          <w:fldChar w:fldCharType="begin"/>
        </w:r>
        <w:r w:rsidR="00EC2673" w:rsidRPr="00647A4F">
          <w:rPr>
            <w:rFonts w:ascii="Times New Roman" w:hAnsi="Times New Roman" w:cs="Times New Roman"/>
          </w:rPr>
          <w:instrText>PAGE   \* MERGEFORMAT</w:instrText>
        </w:r>
        <w:r w:rsidRPr="00647A4F">
          <w:rPr>
            <w:rFonts w:ascii="Times New Roman" w:hAnsi="Times New Roman" w:cs="Times New Roman"/>
          </w:rPr>
          <w:fldChar w:fldCharType="separate"/>
        </w:r>
        <w:r w:rsidR="000006C7">
          <w:rPr>
            <w:rFonts w:ascii="Times New Roman" w:hAnsi="Times New Roman" w:cs="Times New Roman"/>
            <w:noProof/>
          </w:rPr>
          <w:t>1</w:t>
        </w:r>
        <w:r w:rsidRPr="00647A4F">
          <w:rPr>
            <w:rFonts w:ascii="Times New Roman" w:hAnsi="Times New Roman" w:cs="Times New Roman"/>
          </w:rPr>
          <w:fldChar w:fldCharType="end"/>
        </w:r>
      </w:p>
      <w:p w:rsidR="00EC2673" w:rsidRPr="00647A4F" w:rsidRDefault="004E38C3" w:rsidP="00516690">
        <w:pPr>
          <w:pStyle w:val="a4"/>
          <w:jc w:val="both"/>
          <w:rPr>
            <w:rFonts w:ascii="Times New Roman" w:hAnsi="Times New Roman" w:cs="Times New Roman"/>
          </w:rPr>
        </w:pPr>
      </w:p>
    </w:sdtContent>
  </w:sdt>
  <w:p w:rsidR="00EC2673" w:rsidRDefault="00EC2673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E83"/>
    <w:multiLevelType w:val="multilevel"/>
    <w:tmpl w:val="3962C0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057A403A"/>
    <w:multiLevelType w:val="multilevel"/>
    <w:tmpl w:val="6AE424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26D37"/>
    <w:multiLevelType w:val="multilevel"/>
    <w:tmpl w:val="42A8A7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3">
    <w:nsid w:val="14472DEB"/>
    <w:multiLevelType w:val="multilevel"/>
    <w:tmpl w:val="B824EAF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53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2160"/>
      </w:pPr>
      <w:rPr>
        <w:rFonts w:hint="default"/>
      </w:rPr>
    </w:lvl>
  </w:abstractNum>
  <w:abstractNum w:abstractNumId="4">
    <w:nsid w:val="188E3D42"/>
    <w:multiLevelType w:val="multilevel"/>
    <w:tmpl w:val="7DE08D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18AE01E0"/>
    <w:multiLevelType w:val="multilevel"/>
    <w:tmpl w:val="92A41E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6">
    <w:nsid w:val="1C495B89"/>
    <w:multiLevelType w:val="multilevel"/>
    <w:tmpl w:val="92A41E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21933A54"/>
    <w:multiLevelType w:val="multilevel"/>
    <w:tmpl w:val="E264CFC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2B102F69"/>
    <w:multiLevelType w:val="multilevel"/>
    <w:tmpl w:val="0986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44DAB"/>
    <w:multiLevelType w:val="multilevel"/>
    <w:tmpl w:val="B5F2AD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E4267B9"/>
    <w:multiLevelType w:val="multilevel"/>
    <w:tmpl w:val="02D62B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FA17FB2"/>
    <w:multiLevelType w:val="multilevel"/>
    <w:tmpl w:val="3D1AA2F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37961FA"/>
    <w:multiLevelType w:val="multilevel"/>
    <w:tmpl w:val="EDC085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5238FA"/>
    <w:multiLevelType w:val="multilevel"/>
    <w:tmpl w:val="FC0A90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7B76F4"/>
    <w:multiLevelType w:val="multilevel"/>
    <w:tmpl w:val="9CE6AA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67329A"/>
    <w:multiLevelType w:val="multilevel"/>
    <w:tmpl w:val="0C00D1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012BA"/>
    <w:multiLevelType w:val="multilevel"/>
    <w:tmpl w:val="1A14B2DA"/>
    <w:lvl w:ilvl="0">
      <w:start w:val="2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307731"/>
    <w:multiLevelType w:val="multilevel"/>
    <w:tmpl w:val="A57E4D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07E4509"/>
    <w:multiLevelType w:val="multilevel"/>
    <w:tmpl w:val="7EC6EF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349D6"/>
    <w:multiLevelType w:val="multilevel"/>
    <w:tmpl w:val="C1508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B6E3F"/>
    <w:multiLevelType w:val="multilevel"/>
    <w:tmpl w:val="4F68BBF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6B67F6"/>
    <w:multiLevelType w:val="hybridMultilevel"/>
    <w:tmpl w:val="37DC6302"/>
    <w:lvl w:ilvl="0" w:tplc="4328D35A">
      <w:start w:val="1"/>
      <w:numFmt w:val="decimal"/>
      <w:lvlText w:val="6.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136A5"/>
    <w:multiLevelType w:val="multilevel"/>
    <w:tmpl w:val="15BC33BA"/>
    <w:lvl w:ilvl="0">
      <w:start w:val="1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C52F76"/>
    <w:multiLevelType w:val="multilevel"/>
    <w:tmpl w:val="DF901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E31348"/>
    <w:multiLevelType w:val="multilevel"/>
    <w:tmpl w:val="AC1E8E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5">
    <w:nsid w:val="677954A8"/>
    <w:multiLevelType w:val="multilevel"/>
    <w:tmpl w:val="08E82B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9922F3"/>
    <w:multiLevelType w:val="multilevel"/>
    <w:tmpl w:val="05EEFF4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2C5173"/>
    <w:multiLevelType w:val="multilevel"/>
    <w:tmpl w:val="7770851A"/>
    <w:lvl w:ilvl="0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20"/>
  </w:num>
  <w:num w:numId="5">
    <w:abstractNumId w:val="18"/>
  </w:num>
  <w:num w:numId="6">
    <w:abstractNumId w:val="1"/>
  </w:num>
  <w:num w:numId="7">
    <w:abstractNumId w:val="22"/>
  </w:num>
  <w:num w:numId="8">
    <w:abstractNumId w:val="26"/>
  </w:num>
  <w:num w:numId="9">
    <w:abstractNumId w:val="13"/>
  </w:num>
  <w:num w:numId="10">
    <w:abstractNumId w:val="21"/>
  </w:num>
  <w:num w:numId="11">
    <w:abstractNumId w:val="7"/>
  </w:num>
  <w:num w:numId="12">
    <w:abstractNumId w:val="10"/>
  </w:num>
  <w:num w:numId="13">
    <w:abstractNumId w:val="3"/>
  </w:num>
  <w:num w:numId="14">
    <w:abstractNumId w:val="24"/>
  </w:num>
  <w:num w:numId="15">
    <w:abstractNumId w:val="14"/>
  </w:num>
  <w:num w:numId="16">
    <w:abstractNumId w:val="17"/>
  </w:num>
  <w:num w:numId="17">
    <w:abstractNumId w:val="19"/>
  </w:num>
  <w:num w:numId="18">
    <w:abstractNumId w:val="11"/>
  </w:num>
  <w:num w:numId="19">
    <w:abstractNumId w:val="27"/>
  </w:num>
  <w:num w:numId="20">
    <w:abstractNumId w:val="6"/>
  </w:num>
  <w:num w:numId="21">
    <w:abstractNumId w:val="8"/>
  </w:num>
  <w:num w:numId="22">
    <w:abstractNumId w:val="12"/>
  </w:num>
  <w:num w:numId="23">
    <w:abstractNumId w:val="9"/>
  </w:num>
  <w:num w:numId="24">
    <w:abstractNumId w:val="23"/>
  </w:num>
  <w:num w:numId="25">
    <w:abstractNumId w:val="2"/>
  </w:num>
  <w:num w:numId="26">
    <w:abstractNumId w:val="4"/>
  </w:num>
  <w:num w:numId="27">
    <w:abstractNumId w:val="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367E2"/>
    <w:rsid w:val="000006C7"/>
    <w:rsid w:val="0002434C"/>
    <w:rsid w:val="000312DC"/>
    <w:rsid w:val="000318FF"/>
    <w:rsid w:val="00032200"/>
    <w:rsid w:val="00034935"/>
    <w:rsid w:val="00037824"/>
    <w:rsid w:val="000603D0"/>
    <w:rsid w:val="00095C3C"/>
    <w:rsid w:val="000C6477"/>
    <w:rsid w:val="000D3EEC"/>
    <w:rsid w:val="000E62E2"/>
    <w:rsid w:val="001222CA"/>
    <w:rsid w:val="00141D6C"/>
    <w:rsid w:val="00142519"/>
    <w:rsid w:val="00143CDD"/>
    <w:rsid w:val="001459A9"/>
    <w:rsid w:val="001537A7"/>
    <w:rsid w:val="001655D1"/>
    <w:rsid w:val="00170BD5"/>
    <w:rsid w:val="001804C5"/>
    <w:rsid w:val="001967A9"/>
    <w:rsid w:val="001C28B7"/>
    <w:rsid w:val="001C6911"/>
    <w:rsid w:val="001F3F89"/>
    <w:rsid w:val="00205D4A"/>
    <w:rsid w:val="00211348"/>
    <w:rsid w:val="00230B6E"/>
    <w:rsid w:val="0025754B"/>
    <w:rsid w:val="002622E7"/>
    <w:rsid w:val="00271915"/>
    <w:rsid w:val="002902EE"/>
    <w:rsid w:val="002938BA"/>
    <w:rsid w:val="002A6A66"/>
    <w:rsid w:val="002B22BB"/>
    <w:rsid w:val="002B2A49"/>
    <w:rsid w:val="002B2A89"/>
    <w:rsid w:val="002B617B"/>
    <w:rsid w:val="002B7895"/>
    <w:rsid w:val="002C3157"/>
    <w:rsid w:val="002F2DF7"/>
    <w:rsid w:val="00302936"/>
    <w:rsid w:val="003241F3"/>
    <w:rsid w:val="00330485"/>
    <w:rsid w:val="00370968"/>
    <w:rsid w:val="00385D68"/>
    <w:rsid w:val="003911C4"/>
    <w:rsid w:val="003B412E"/>
    <w:rsid w:val="003C3A7B"/>
    <w:rsid w:val="004040CB"/>
    <w:rsid w:val="00421B79"/>
    <w:rsid w:val="004317E1"/>
    <w:rsid w:val="004335B5"/>
    <w:rsid w:val="004624E5"/>
    <w:rsid w:val="004778FC"/>
    <w:rsid w:val="00477E2E"/>
    <w:rsid w:val="00494DA3"/>
    <w:rsid w:val="004C252B"/>
    <w:rsid w:val="004E1F3F"/>
    <w:rsid w:val="004E38C3"/>
    <w:rsid w:val="0050213C"/>
    <w:rsid w:val="00510D8C"/>
    <w:rsid w:val="00516690"/>
    <w:rsid w:val="00531657"/>
    <w:rsid w:val="00554A01"/>
    <w:rsid w:val="00574D4F"/>
    <w:rsid w:val="0057705D"/>
    <w:rsid w:val="00583D98"/>
    <w:rsid w:val="00591982"/>
    <w:rsid w:val="005A70DB"/>
    <w:rsid w:val="005B313C"/>
    <w:rsid w:val="005B4C47"/>
    <w:rsid w:val="005C715B"/>
    <w:rsid w:val="005C7C52"/>
    <w:rsid w:val="005E2CFF"/>
    <w:rsid w:val="005F1CEB"/>
    <w:rsid w:val="005F3BCF"/>
    <w:rsid w:val="006069AB"/>
    <w:rsid w:val="00611AE7"/>
    <w:rsid w:val="00623824"/>
    <w:rsid w:val="00641948"/>
    <w:rsid w:val="00641CD5"/>
    <w:rsid w:val="006438DA"/>
    <w:rsid w:val="00647A4F"/>
    <w:rsid w:val="00660A6A"/>
    <w:rsid w:val="00694141"/>
    <w:rsid w:val="006B0EE6"/>
    <w:rsid w:val="006B0F48"/>
    <w:rsid w:val="006B7A04"/>
    <w:rsid w:val="006B7F2C"/>
    <w:rsid w:val="006E5737"/>
    <w:rsid w:val="006F1B8C"/>
    <w:rsid w:val="00705B5E"/>
    <w:rsid w:val="00707A06"/>
    <w:rsid w:val="00722A20"/>
    <w:rsid w:val="007367E2"/>
    <w:rsid w:val="00741728"/>
    <w:rsid w:val="0074643F"/>
    <w:rsid w:val="007553EE"/>
    <w:rsid w:val="007616A6"/>
    <w:rsid w:val="00762A42"/>
    <w:rsid w:val="00766020"/>
    <w:rsid w:val="00771C95"/>
    <w:rsid w:val="007727C5"/>
    <w:rsid w:val="0077744B"/>
    <w:rsid w:val="00785560"/>
    <w:rsid w:val="007B67A6"/>
    <w:rsid w:val="007C4AB5"/>
    <w:rsid w:val="007D2D36"/>
    <w:rsid w:val="00817E77"/>
    <w:rsid w:val="008260ED"/>
    <w:rsid w:val="00835F75"/>
    <w:rsid w:val="008420EF"/>
    <w:rsid w:val="00843294"/>
    <w:rsid w:val="00844E4A"/>
    <w:rsid w:val="00852673"/>
    <w:rsid w:val="00862238"/>
    <w:rsid w:val="00867357"/>
    <w:rsid w:val="00895B6C"/>
    <w:rsid w:val="008A4B9F"/>
    <w:rsid w:val="008B08E2"/>
    <w:rsid w:val="008B092C"/>
    <w:rsid w:val="008C1CE8"/>
    <w:rsid w:val="008D711F"/>
    <w:rsid w:val="00900FCB"/>
    <w:rsid w:val="00925C67"/>
    <w:rsid w:val="0093076E"/>
    <w:rsid w:val="00944536"/>
    <w:rsid w:val="00946186"/>
    <w:rsid w:val="009464A1"/>
    <w:rsid w:val="00950D3E"/>
    <w:rsid w:val="00954E22"/>
    <w:rsid w:val="009558DD"/>
    <w:rsid w:val="00956086"/>
    <w:rsid w:val="00980526"/>
    <w:rsid w:val="009C5DD4"/>
    <w:rsid w:val="009C63AB"/>
    <w:rsid w:val="009D3089"/>
    <w:rsid w:val="009F0012"/>
    <w:rsid w:val="009F08D8"/>
    <w:rsid w:val="009F6580"/>
    <w:rsid w:val="00A70D94"/>
    <w:rsid w:val="00A75455"/>
    <w:rsid w:val="00A82909"/>
    <w:rsid w:val="00A93D49"/>
    <w:rsid w:val="00A94387"/>
    <w:rsid w:val="00A95D61"/>
    <w:rsid w:val="00AA0CD7"/>
    <w:rsid w:val="00AB5F01"/>
    <w:rsid w:val="00AC13B3"/>
    <w:rsid w:val="00AC66B3"/>
    <w:rsid w:val="00AF294A"/>
    <w:rsid w:val="00B01E70"/>
    <w:rsid w:val="00B14C3C"/>
    <w:rsid w:val="00B210F7"/>
    <w:rsid w:val="00B250CD"/>
    <w:rsid w:val="00B604F1"/>
    <w:rsid w:val="00B82F3A"/>
    <w:rsid w:val="00B93680"/>
    <w:rsid w:val="00BC0F47"/>
    <w:rsid w:val="00BC1DE5"/>
    <w:rsid w:val="00BC216D"/>
    <w:rsid w:val="00BD2442"/>
    <w:rsid w:val="00BD5D5E"/>
    <w:rsid w:val="00C0758F"/>
    <w:rsid w:val="00C322C1"/>
    <w:rsid w:val="00C32D7F"/>
    <w:rsid w:val="00C47DFF"/>
    <w:rsid w:val="00C5606B"/>
    <w:rsid w:val="00C57B60"/>
    <w:rsid w:val="00C637CB"/>
    <w:rsid w:val="00C6532F"/>
    <w:rsid w:val="00C822FE"/>
    <w:rsid w:val="00CA6ECA"/>
    <w:rsid w:val="00CB697E"/>
    <w:rsid w:val="00CC79F7"/>
    <w:rsid w:val="00CD38E8"/>
    <w:rsid w:val="00CF14A9"/>
    <w:rsid w:val="00D023FB"/>
    <w:rsid w:val="00D2385F"/>
    <w:rsid w:val="00D24E3F"/>
    <w:rsid w:val="00D26FF0"/>
    <w:rsid w:val="00D35225"/>
    <w:rsid w:val="00D51F87"/>
    <w:rsid w:val="00D6706B"/>
    <w:rsid w:val="00D7048B"/>
    <w:rsid w:val="00D916E7"/>
    <w:rsid w:val="00DA6B55"/>
    <w:rsid w:val="00DB032F"/>
    <w:rsid w:val="00DC2A11"/>
    <w:rsid w:val="00DE1791"/>
    <w:rsid w:val="00DF3FF4"/>
    <w:rsid w:val="00E12EFB"/>
    <w:rsid w:val="00E40508"/>
    <w:rsid w:val="00E63F9C"/>
    <w:rsid w:val="00E65F7D"/>
    <w:rsid w:val="00E808A8"/>
    <w:rsid w:val="00E810BF"/>
    <w:rsid w:val="00E91712"/>
    <w:rsid w:val="00EC2673"/>
    <w:rsid w:val="00EE6C6E"/>
    <w:rsid w:val="00EF115B"/>
    <w:rsid w:val="00EF7817"/>
    <w:rsid w:val="00F123E7"/>
    <w:rsid w:val="00F413EC"/>
    <w:rsid w:val="00F6398A"/>
    <w:rsid w:val="00F70823"/>
    <w:rsid w:val="00F72096"/>
    <w:rsid w:val="00F72DF3"/>
    <w:rsid w:val="00F85F3C"/>
    <w:rsid w:val="00F95C04"/>
    <w:rsid w:val="00FB0952"/>
    <w:rsid w:val="00FC007D"/>
    <w:rsid w:val="00FC2DE6"/>
    <w:rsid w:val="00FD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3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4643F"/>
    <w:pPr>
      <w:keepNext/>
      <w:widowControl/>
      <w:spacing w:after="200" w:line="276" w:lineRule="auto"/>
      <w:jc w:val="center"/>
      <w:outlineLvl w:val="5"/>
    </w:pPr>
    <w:rPr>
      <w:rFonts w:ascii="Times New Roman" w:eastAsia="Calibri" w:hAnsi="Times New Roman" w:cs="Times New Roman"/>
      <w:b/>
      <w:bCs/>
      <w:color w:val="auto"/>
      <w:sz w:val="22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67E2"/>
    <w:rPr>
      <w:rFonts w:ascii="Arial" w:eastAsia="Arial" w:hAnsi="Arial" w:cs="Arial"/>
      <w:shd w:val="clear" w:color="auto" w:fill="FFFFFF"/>
    </w:rPr>
  </w:style>
  <w:style w:type="character" w:customStyle="1" w:styleId="2">
    <w:name w:val="Заголовок №2_"/>
    <w:basedOn w:val="a0"/>
    <w:link w:val="20"/>
    <w:rsid w:val="007367E2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7367E2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3"/>
    <w:rsid w:val="007367E2"/>
    <w:pPr>
      <w:shd w:val="clear" w:color="auto" w:fill="FFFFFF"/>
      <w:spacing w:line="254" w:lineRule="auto"/>
      <w:ind w:firstLine="40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7367E2"/>
    <w:pPr>
      <w:shd w:val="clear" w:color="auto" w:fill="FFFFFF"/>
      <w:spacing w:after="300"/>
      <w:ind w:left="2740"/>
      <w:outlineLvl w:val="1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7367E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647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A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47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A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1">
    <w:name w:val="Заголовок №4_"/>
    <w:basedOn w:val="a0"/>
    <w:link w:val="42"/>
    <w:rsid w:val="00647A4F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647A4F"/>
    <w:pPr>
      <w:shd w:val="clear" w:color="auto" w:fill="FFFFFF"/>
      <w:spacing w:after="400" w:line="360" w:lineRule="auto"/>
      <w:jc w:val="both"/>
      <w:outlineLvl w:val="3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60">
    <w:name w:val="Заголовок 6 Знак"/>
    <w:basedOn w:val="a0"/>
    <w:link w:val="6"/>
    <w:rsid w:val="0074643F"/>
    <w:rPr>
      <w:rFonts w:ascii="Times New Roman" w:eastAsia="Calibri" w:hAnsi="Times New Roman" w:cs="Times New Roman"/>
      <w:b/>
      <w:bCs/>
      <w:szCs w:val="20"/>
    </w:rPr>
  </w:style>
  <w:style w:type="paragraph" w:customStyle="1" w:styleId="Default">
    <w:name w:val="Default"/>
    <w:rsid w:val="00B93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41D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2D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D7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Revision"/>
    <w:hidden/>
    <w:uiPriority w:val="99"/>
    <w:semiHidden/>
    <w:rsid w:val="00E9171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 w:bidi="ru-RU"/>
    </w:rPr>
  </w:style>
  <w:style w:type="character" w:customStyle="1" w:styleId="ac">
    <w:name w:val="Подпись к картинке_"/>
    <w:basedOn w:val="a0"/>
    <w:link w:val="ad"/>
    <w:rsid w:val="00CA6E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CA6ECA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3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4643F"/>
    <w:pPr>
      <w:keepNext/>
      <w:widowControl/>
      <w:spacing w:after="200" w:line="276" w:lineRule="auto"/>
      <w:jc w:val="center"/>
      <w:outlineLvl w:val="5"/>
    </w:pPr>
    <w:rPr>
      <w:rFonts w:ascii="Times New Roman" w:eastAsia="Calibri" w:hAnsi="Times New Roman" w:cs="Times New Roman"/>
      <w:b/>
      <w:bCs/>
      <w:color w:val="auto"/>
      <w:sz w:val="22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67E2"/>
    <w:rPr>
      <w:rFonts w:ascii="Arial" w:eastAsia="Arial" w:hAnsi="Arial" w:cs="Arial"/>
      <w:shd w:val="clear" w:color="auto" w:fill="FFFFFF"/>
    </w:rPr>
  </w:style>
  <w:style w:type="character" w:customStyle="1" w:styleId="2">
    <w:name w:val="Заголовок №2_"/>
    <w:basedOn w:val="a0"/>
    <w:link w:val="20"/>
    <w:rsid w:val="007367E2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7367E2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3"/>
    <w:rsid w:val="007367E2"/>
    <w:pPr>
      <w:shd w:val="clear" w:color="auto" w:fill="FFFFFF"/>
      <w:spacing w:line="254" w:lineRule="auto"/>
      <w:ind w:firstLine="40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7367E2"/>
    <w:pPr>
      <w:shd w:val="clear" w:color="auto" w:fill="FFFFFF"/>
      <w:spacing w:after="300"/>
      <w:ind w:left="2740"/>
      <w:outlineLvl w:val="1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7367E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647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A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47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A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1">
    <w:name w:val="Заголовок №4_"/>
    <w:basedOn w:val="a0"/>
    <w:link w:val="42"/>
    <w:rsid w:val="00647A4F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647A4F"/>
    <w:pPr>
      <w:shd w:val="clear" w:color="auto" w:fill="FFFFFF"/>
      <w:spacing w:after="400" w:line="360" w:lineRule="auto"/>
      <w:jc w:val="both"/>
      <w:outlineLvl w:val="3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60">
    <w:name w:val="Заголовок 6 Знак"/>
    <w:basedOn w:val="a0"/>
    <w:link w:val="6"/>
    <w:rsid w:val="0074643F"/>
    <w:rPr>
      <w:rFonts w:ascii="Times New Roman" w:eastAsia="Calibri" w:hAnsi="Times New Roman" w:cs="Times New Roman"/>
      <w:b/>
      <w:bCs/>
      <w:szCs w:val="20"/>
    </w:rPr>
  </w:style>
  <w:style w:type="paragraph" w:customStyle="1" w:styleId="Default">
    <w:name w:val="Default"/>
    <w:rsid w:val="00B93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41D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2D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D7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Revision"/>
    <w:hidden/>
    <w:uiPriority w:val="99"/>
    <w:semiHidden/>
    <w:rsid w:val="00E9171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241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 w:bidi="ru-RU"/>
    </w:rPr>
  </w:style>
  <w:style w:type="character" w:customStyle="1" w:styleId="ac">
    <w:name w:val="Подпись к картинке_"/>
    <w:basedOn w:val="a0"/>
    <w:link w:val="ad"/>
    <w:rsid w:val="00CA6E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CA6ECA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4149-E80E-E341-8638-26AAD725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7127</Words>
  <Characters>40625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</Company>
  <LinksUpToDate>false</LinksUpToDate>
  <CharactersWithSpaces>47657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Слаушевская Людмила Александровна</dc:creator>
  <cp:lastModifiedBy>вуу</cp:lastModifiedBy>
  <cp:revision>3</cp:revision>
  <cp:lastPrinted>2022-02-21T06:59:00Z</cp:lastPrinted>
  <dcterms:created xsi:type="dcterms:W3CDTF">2022-04-25T10:58:00Z</dcterms:created>
  <dcterms:modified xsi:type="dcterms:W3CDTF">2022-04-25T10:58:00Z</dcterms:modified>
</cp:coreProperties>
</file>